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5BD95" w14:textId="36796A99" w:rsidR="00B6027C" w:rsidRPr="00695263" w:rsidRDefault="00B6027C" w:rsidP="00B6027C">
      <w:pPr>
        <w:spacing w:before="100" w:beforeAutospacing="1" w:after="100" w:afterAutospacing="1" w:line="240" w:lineRule="auto"/>
        <w:ind w:left="6237"/>
        <w:rPr>
          <w:rFonts w:ascii="Times New Roman" w:hAnsi="Times New Roman" w:cs="Times New Roman"/>
          <w:b/>
          <w:i/>
          <w:sz w:val="24"/>
          <w:szCs w:val="24"/>
        </w:rPr>
      </w:pPr>
      <w:r w:rsidRPr="00695263">
        <w:rPr>
          <w:rFonts w:ascii="Times New Roman" w:hAnsi="Times New Roman" w:cs="Times New Roman"/>
          <w:b/>
          <w:bCs/>
          <w:i/>
          <w:iCs/>
          <w:sz w:val="24"/>
          <w:szCs w:val="24"/>
        </w:rPr>
        <w:t xml:space="preserve">1 db határozati javaslat                                                                                      </w:t>
      </w:r>
      <w:r w:rsidRPr="00695263">
        <w:rPr>
          <w:rFonts w:ascii="Times New Roman" w:hAnsi="Times New Roman" w:cs="Times New Roman"/>
          <w:b/>
          <w:i/>
          <w:sz w:val="24"/>
          <w:szCs w:val="24"/>
        </w:rPr>
        <w:t xml:space="preserve">        </w:t>
      </w:r>
    </w:p>
    <w:p w14:paraId="4CA6BEB1" w14:textId="77777777" w:rsidR="00B6027C" w:rsidRPr="00695263" w:rsidRDefault="00B6027C" w:rsidP="00B6027C">
      <w:pPr>
        <w:spacing w:after="0" w:line="240" w:lineRule="auto"/>
        <w:jc w:val="center"/>
        <w:rPr>
          <w:rFonts w:ascii="Times New Roman" w:hAnsi="Times New Roman" w:cs="Times New Roman"/>
          <w:b/>
          <w:bCs/>
          <w:sz w:val="24"/>
          <w:szCs w:val="24"/>
        </w:rPr>
      </w:pPr>
      <w:r w:rsidRPr="00695263">
        <w:rPr>
          <w:rFonts w:ascii="Times New Roman" w:hAnsi="Times New Roman" w:cs="Times New Roman"/>
          <w:b/>
          <w:bCs/>
          <w:sz w:val="24"/>
          <w:szCs w:val="24"/>
        </w:rPr>
        <w:t>Magyarországi Romák Országos Önkormányzat Közgyűlésének</w:t>
      </w:r>
    </w:p>
    <w:p w14:paraId="33EE63AB" w14:textId="77777777" w:rsidR="00B6027C" w:rsidRPr="00695263" w:rsidRDefault="00B6027C" w:rsidP="00B6027C">
      <w:pPr>
        <w:spacing w:after="0" w:line="240" w:lineRule="auto"/>
        <w:jc w:val="center"/>
        <w:rPr>
          <w:rFonts w:ascii="Times New Roman" w:hAnsi="Times New Roman" w:cs="Times New Roman"/>
          <w:b/>
          <w:bCs/>
          <w:sz w:val="24"/>
          <w:szCs w:val="24"/>
        </w:rPr>
      </w:pPr>
    </w:p>
    <w:p w14:paraId="5B726904" w14:textId="60192408" w:rsidR="00B6027C" w:rsidRPr="00695263" w:rsidRDefault="00CF2A12" w:rsidP="00B6027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2026. január 30-á</w:t>
      </w:r>
      <w:r w:rsidR="00B6027C" w:rsidRPr="00695263">
        <w:rPr>
          <w:rFonts w:ascii="Times New Roman" w:hAnsi="Times New Roman" w:cs="Times New Roman"/>
          <w:b/>
          <w:bCs/>
          <w:sz w:val="24"/>
          <w:szCs w:val="24"/>
        </w:rPr>
        <w:t>n tartandó nyílt ülésére</w:t>
      </w:r>
    </w:p>
    <w:p w14:paraId="4F33ACBF" w14:textId="77777777" w:rsidR="00B6027C" w:rsidRPr="00695263" w:rsidRDefault="00B6027C" w:rsidP="00B6027C">
      <w:pPr>
        <w:spacing w:after="0" w:line="240" w:lineRule="auto"/>
        <w:jc w:val="center"/>
        <w:rPr>
          <w:rFonts w:ascii="Times New Roman" w:hAnsi="Times New Roman" w:cs="Times New Roman"/>
          <w:b/>
          <w:bCs/>
          <w:sz w:val="24"/>
          <w:szCs w:val="24"/>
        </w:rPr>
      </w:pPr>
    </w:p>
    <w:p w14:paraId="0C77039E" w14:textId="77777777" w:rsidR="00B6027C" w:rsidRPr="00695263" w:rsidRDefault="00B6027C" w:rsidP="00B6027C">
      <w:pPr>
        <w:spacing w:after="0" w:line="240" w:lineRule="auto"/>
        <w:jc w:val="center"/>
        <w:rPr>
          <w:rFonts w:ascii="Times New Roman" w:hAnsi="Times New Roman" w:cs="Times New Roman"/>
          <w:b/>
          <w:bCs/>
          <w:sz w:val="24"/>
          <w:szCs w:val="24"/>
        </w:rPr>
      </w:pPr>
      <w:r w:rsidRPr="00695263">
        <w:rPr>
          <w:rFonts w:ascii="Times New Roman" w:hAnsi="Times New Roman" w:cs="Times New Roman"/>
          <w:b/>
          <w:bCs/>
          <w:sz w:val="24"/>
          <w:szCs w:val="24"/>
        </w:rPr>
        <w:t>ELŐTERJESZTÉS</w:t>
      </w:r>
    </w:p>
    <w:p w14:paraId="4CD26AE9" w14:textId="77777777" w:rsidR="00B6027C" w:rsidRPr="00695263" w:rsidRDefault="00B6027C" w:rsidP="00B6027C">
      <w:pPr>
        <w:spacing w:after="0" w:line="240" w:lineRule="auto"/>
        <w:jc w:val="center"/>
        <w:rPr>
          <w:rFonts w:ascii="Times New Roman" w:hAnsi="Times New Roman" w:cs="Times New Roman"/>
          <w:sz w:val="24"/>
          <w:szCs w:val="24"/>
        </w:rPr>
      </w:pPr>
    </w:p>
    <w:p w14:paraId="3F5C546C" w14:textId="77777777" w:rsidR="00B6027C" w:rsidRPr="00695263" w:rsidRDefault="00B6027C" w:rsidP="00B6027C">
      <w:pPr>
        <w:spacing w:after="0" w:line="240" w:lineRule="auto"/>
        <w:jc w:val="both"/>
        <w:rPr>
          <w:rFonts w:ascii="Times New Roman" w:hAnsi="Times New Roman" w:cs="Times New Roman"/>
          <w:sz w:val="24"/>
          <w:szCs w:val="24"/>
        </w:rPr>
      </w:pPr>
    </w:p>
    <w:p w14:paraId="541F7CAA" w14:textId="77777777" w:rsidR="00B6027C" w:rsidRPr="00695263" w:rsidRDefault="00B6027C" w:rsidP="00B6027C">
      <w:pPr>
        <w:spacing w:after="0" w:line="240" w:lineRule="auto"/>
        <w:jc w:val="both"/>
        <w:rPr>
          <w:rFonts w:ascii="Times New Roman" w:hAnsi="Times New Roman" w:cs="Times New Roman"/>
          <w:color w:val="FF0000"/>
          <w:sz w:val="24"/>
          <w:szCs w:val="24"/>
        </w:rPr>
      </w:pPr>
      <w:r w:rsidRPr="00695263">
        <w:rPr>
          <w:rFonts w:ascii="Times New Roman" w:hAnsi="Times New Roman" w:cs="Times New Roman"/>
          <w:b/>
          <w:bCs/>
          <w:sz w:val="24"/>
          <w:szCs w:val="24"/>
        </w:rPr>
        <w:t>Előterjesztő</w:t>
      </w:r>
      <w:r w:rsidRPr="00695263">
        <w:rPr>
          <w:rFonts w:ascii="Times New Roman" w:hAnsi="Times New Roman" w:cs="Times New Roman"/>
          <w:sz w:val="24"/>
          <w:szCs w:val="24"/>
        </w:rPr>
        <w:t xml:space="preserve">: </w:t>
      </w:r>
      <w:r w:rsidRPr="00695263">
        <w:rPr>
          <w:rFonts w:ascii="Times New Roman" w:hAnsi="Times New Roman" w:cs="Times New Roman"/>
          <w:sz w:val="24"/>
          <w:szCs w:val="24"/>
        </w:rPr>
        <w:tab/>
      </w:r>
      <w:r w:rsidRPr="00695263">
        <w:rPr>
          <w:rFonts w:ascii="Times New Roman" w:hAnsi="Times New Roman" w:cs="Times New Roman"/>
          <w:color w:val="FF0000"/>
          <w:sz w:val="24"/>
          <w:szCs w:val="24"/>
        </w:rPr>
        <w:t>Aba-Horváth István</w:t>
      </w:r>
    </w:p>
    <w:p w14:paraId="56FE5FE5" w14:textId="77777777" w:rsidR="00B6027C" w:rsidRPr="00695263" w:rsidRDefault="00B6027C" w:rsidP="00B6027C">
      <w:pPr>
        <w:spacing w:after="0" w:line="480" w:lineRule="auto"/>
        <w:jc w:val="both"/>
        <w:rPr>
          <w:rFonts w:ascii="Times New Roman" w:hAnsi="Times New Roman" w:cs="Times New Roman"/>
          <w:sz w:val="24"/>
          <w:szCs w:val="24"/>
        </w:rPr>
      </w:pPr>
    </w:p>
    <w:p w14:paraId="77B1C1BC" w14:textId="409435D4" w:rsidR="00B6027C" w:rsidRPr="00695263" w:rsidRDefault="00B6027C" w:rsidP="00B6027C">
      <w:pPr>
        <w:spacing w:after="0" w:line="480" w:lineRule="auto"/>
        <w:jc w:val="both"/>
        <w:rPr>
          <w:rFonts w:ascii="Times New Roman" w:hAnsi="Times New Roman" w:cs="Times New Roman"/>
          <w:b/>
          <w:bCs/>
          <w:color w:val="000000"/>
          <w:sz w:val="24"/>
          <w:szCs w:val="24"/>
        </w:rPr>
      </w:pPr>
      <w:r w:rsidRPr="00695263">
        <w:rPr>
          <w:rFonts w:ascii="Times New Roman" w:hAnsi="Times New Roman" w:cs="Times New Roman"/>
          <w:b/>
          <w:bCs/>
          <w:sz w:val="24"/>
          <w:szCs w:val="24"/>
        </w:rPr>
        <w:t>Tárgy</w:t>
      </w:r>
      <w:r w:rsidRPr="00695263">
        <w:rPr>
          <w:rFonts w:ascii="Times New Roman" w:hAnsi="Times New Roman" w:cs="Times New Roman"/>
          <w:sz w:val="24"/>
          <w:szCs w:val="24"/>
        </w:rPr>
        <w:t xml:space="preserve">: </w:t>
      </w:r>
      <w:r w:rsidRPr="00695263">
        <w:rPr>
          <w:rFonts w:ascii="Times New Roman" w:hAnsi="Times New Roman" w:cs="Times New Roman"/>
          <w:b/>
          <w:bCs/>
          <w:color w:val="000000"/>
          <w:sz w:val="24"/>
          <w:szCs w:val="24"/>
        </w:rPr>
        <w:t>Magyarországi R</w:t>
      </w:r>
      <w:r w:rsidR="00CF2A12">
        <w:rPr>
          <w:rFonts w:ascii="Times New Roman" w:hAnsi="Times New Roman" w:cs="Times New Roman"/>
          <w:b/>
          <w:bCs/>
          <w:color w:val="000000"/>
          <w:sz w:val="24"/>
          <w:szCs w:val="24"/>
        </w:rPr>
        <w:t>omák Országos Önkormányzata 2026</w:t>
      </w:r>
      <w:r w:rsidRPr="00695263">
        <w:rPr>
          <w:rFonts w:ascii="Times New Roman" w:hAnsi="Times New Roman" w:cs="Times New Roman"/>
          <w:b/>
          <w:bCs/>
          <w:color w:val="000000"/>
          <w:sz w:val="24"/>
          <w:szCs w:val="24"/>
        </w:rPr>
        <w:t>. évi költségvetésének elfogadása</w:t>
      </w:r>
    </w:p>
    <w:p w14:paraId="79623890" w14:textId="77777777" w:rsidR="00B6027C" w:rsidRPr="00695263" w:rsidRDefault="00B6027C" w:rsidP="00B6027C">
      <w:pPr>
        <w:ind w:right="91"/>
        <w:jc w:val="both"/>
        <w:rPr>
          <w:rFonts w:ascii="Times New Roman" w:hAnsi="Times New Roman" w:cs="Times New Roman"/>
          <w:b/>
          <w:bCs/>
          <w:sz w:val="24"/>
          <w:szCs w:val="24"/>
        </w:rPr>
      </w:pPr>
    </w:p>
    <w:p w14:paraId="4820E279" w14:textId="6B609992" w:rsidR="00B6027C" w:rsidRPr="00695263" w:rsidRDefault="00B6027C" w:rsidP="00B6027C">
      <w:pPr>
        <w:ind w:right="91"/>
        <w:jc w:val="both"/>
        <w:rPr>
          <w:rFonts w:ascii="Times New Roman" w:hAnsi="Times New Roman" w:cs="Times New Roman"/>
          <w:sz w:val="24"/>
          <w:szCs w:val="24"/>
        </w:rPr>
      </w:pPr>
      <w:r w:rsidRPr="00695263">
        <w:rPr>
          <w:rFonts w:ascii="Times New Roman" w:hAnsi="Times New Roman" w:cs="Times New Roman"/>
          <w:b/>
          <w:bCs/>
          <w:sz w:val="24"/>
          <w:szCs w:val="24"/>
        </w:rPr>
        <w:t>Iktatószám</w:t>
      </w:r>
      <w:r w:rsidR="00CF2A12">
        <w:rPr>
          <w:rFonts w:ascii="Times New Roman" w:hAnsi="Times New Roman" w:cs="Times New Roman"/>
          <w:sz w:val="24"/>
          <w:szCs w:val="24"/>
        </w:rPr>
        <w:t>: ……………………...…/2026</w:t>
      </w:r>
      <w:r w:rsidRPr="00695263">
        <w:rPr>
          <w:rFonts w:ascii="Times New Roman" w:hAnsi="Times New Roman" w:cs="Times New Roman"/>
          <w:sz w:val="24"/>
          <w:szCs w:val="24"/>
        </w:rPr>
        <w:t>.</w:t>
      </w:r>
    </w:p>
    <w:p w14:paraId="309D2708" w14:textId="77777777" w:rsidR="00B6027C" w:rsidRPr="00695263" w:rsidRDefault="00B6027C" w:rsidP="00B6027C">
      <w:pPr>
        <w:spacing w:after="0" w:line="240" w:lineRule="auto"/>
        <w:jc w:val="both"/>
        <w:rPr>
          <w:rFonts w:ascii="Times New Roman" w:hAnsi="Times New Roman" w:cs="Times New Roman"/>
          <w:sz w:val="24"/>
          <w:szCs w:val="24"/>
        </w:rPr>
      </w:pPr>
    </w:p>
    <w:p w14:paraId="17EF270A" w14:textId="77777777" w:rsidR="00B6027C" w:rsidRPr="00695263" w:rsidRDefault="00B6027C" w:rsidP="00B6027C">
      <w:pPr>
        <w:spacing w:after="0" w:line="240" w:lineRule="auto"/>
        <w:ind w:left="1134" w:hanging="1134"/>
        <w:rPr>
          <w:rFonts w:ascii="Times New Roman" w:hAnsi="Times New Roman" w:cs="Times New Roman"/>
          <w:sz w:val="24"/>
          <w:szCs w:val="24"/>
        </w:rPr>
      </w:pPr>
      <w:r w:rsidRPr="00695263">
        <w:rPr>
          <w:rFonts w:ascii="Times New Roman" w:hAnsi="Times New Roman" w:cs="Times New Roman"/>
          <w:b/>
          <w:bCs/>
          <w:sz w:val="24"/>
          <w:szCs w:val="24"/>
        </w:rPr>
        <w:t>Mellékletek</w:t>
      </w:r>
      <w:r w:rsidRPr="00695263">
        <w:rPr>
          <w:rFonts w:ascii="Times New Roman" w:hAnsi="Times New Roman" w:cs="Times New Roman"/>
          <w:sz w:val="24"/>
          <w:szCs w:val="24"/>
        </w:rPr>
        <w:t>: -</w:t>
      </w:r>
    </w:p>
    <w:p w14:paraId="4CB968E6" w14:textId="77777777" w:rsidR="00B6027C" w:rsidRPr="00695263" w:rsidRDefault="00B6027C" w:rsidP="00B6027C">
      <w:pPr>
        <w:spacing w:after="0" w:line="240" w:lineRule="auto"/>
        <w:rPr>
          <w:rFonts w:ascii="Times New Roman" w:hAnsi="Times New Roman" w:cs="Times New Roman"/>
          <w:sz w:val="24"/>
          <w:szCs w:val="24"/>
        </w:rPr>
      </w:pPr>
    </w:p>
    <w:p w14:paraId="7FFA1738" w14:textId="77777777" w:rsidR="00B6027C" w:rsidRPr="00695263" w:rsidRDefault="00B6027C" w:rsidP="00B6027C">
      <w:pPr>
        <w:spacing w:after="0" w:line="240" w:lineRule="auto"/>
        <w:rPr>
          <w:rFonts w:ascii="Times New Roman" w:hAnsi="Times New Roman" w:cs="Times New Roman"/>
          <w:sz w:val="24"/>
          <w:szCs w:val="24"/>
        </w:rPr>
      </w:pPr>
    </w:p>
    <w:p w14:paraId="3859AD1D" w14:textId="77777777" w:rsidR="00B6027C" w:rsidRPr="00695263" w:rsidRDefault="00B6027C" w:rsidP="00B6027C">
      <w:pPr>
        <w:spacing w:after="0" w:line="240" w:lineRule="auto"/>
        <w:rPr>
          <w:rFonts w:ascii="Times New Roman" w:hAnsi="Times New Roman" w:cs="Times New Roman"/>
          <w:color w:val="FF0000"/>
          <w:sz w:val="24"/>
          <w:szCs w:val="24"/>
        </w:rPr>
      </w:pPr>
      <w:r w:rsidRPr="00695263">
        <w:rPr>
          <w:rFonts w:ascii="Times New Roman" w:hAnsi="Times New Roman" w:cs="Times New Roman"/>
          <w:b/>
          <w:bCs/>
          <w:sz w:val="24"/>
          <w:szCs w:val="24"/>
        </w:rPr>
        <w:t>Előterjesztést készítette</w:t>
      </w:r>
      <w:r w:rsidRPr="00695263">
        <w:rPr>
          <w:rFonts w:ascii="Times New Roman" w:hAnsi="Times New Roman" w:cs="Times New Roman"/>
          <w:sz w:val="24"/>
          <w:szCs w:val="24"/>
        </w:rPr>
        <w:t xml:space="preserve">: </w:t>
      </w:r>
      <w:r w:rsidRPr="00695263">
        <w:rPr>
          <w:rFonts w:ascii="Times New Roman" w:hAnsi="Times New Roman" w:cs="Times New Roman"/>
          <w:sz w:val="24"/>
          <w:szCs w:val="24"/>
        </w:rPr>
        <w:tab/>
      </w:r>
      <w:r w:rsidRPr="00695263">
        <w:rPr>
          <w:rFonts w:ascii="Times New Roman" w:hAnsi="Times New Roman" w:cs="Times New Roman"/>
          <w:color w:val="FF0000"/>
          <w:sz w:val="24"/>
          <w:szCs w:val="24"/>
        </w:rPr>
        <w:t>Aba-Horváth István</w:t>
      </w:r>
    </w:p>
    <w:p w14:paraId="63530F6B" w14:textId="77777777" w:rsidR="00B6027C" w:rsidRPr="00695263" w:rsidRDefault="00B6027C" w:rsidP="00B6027C">
      <w:pPr>
        <w:spacing w:after="0" w:line="240" w:lineRule="auto"/>
        <w:rPr>
          <w:rFonts w:ascii="Times New Roman" w:hAnsi="Times New Roman" w:cs="Times New Roman"/>
          <w:sz w:val="24"/>
          <w:szCs w:val="24"/>
        </w:rPr>
      </w:pPr>
    </w:p>
    <w:p w14:paraId="04836C91" w14:textId="77777777" w:rsidR="00B6027C" w:rsidRPr="00695263" w:rsidRDefault="00B6027C" w:rsidP="00B6027C">
      <w:pPr>
        <w:tabs>
          <w:tab w:val="left" w:pos="5580"/>
        </w:tabs>
        <w:spacing w:after="0" w:line="240" w:lineRule="auto"/>
        <w:jc w:val="both"/>
        <w:rPr>
          <w:rFonts w:ascii="Times New Roman" w:hAnsi="Times New Roman" w:cs="Times New Roman"/>
          <w:b/>
          <w:bCs/>
          <w:sz w:val="24"/>
          <w:szCs w:val="24"/>
        </w:rPr>
      </w:pPr>
      <w:r w:rsidRPr="00695263">
        <w:rPr>
          <w:rFonts w:ascii="Times New Roman" w:hAnsi="Times New Roman" w:cs="Times New Roman"/>
          <w:b/>
          <w:bCs/>
          <w:sz w:val="24"/>
          <w:szCs w:val="24"/>
        </w:rPr>
        <w:t xml:space="preserve">Véleményező bizottság: Pénzügyi Bizottság </w:t>
      </w:r>
      <w:r w:rsidRPr="00695263">
        <w:rPr>
          <w:rFonts w:ascii="Times New Roman" w:hAnsi="Times New Roman" w:cs="Times New Roman"/>
          <w:b/>
          <w:bCs/>
          <w:sz w:val="24"/>
          <w:szCs w:val="24"/>
        </w:rPr>
        <w:tab/>
        <w:t>Bizottsági elnök: Bordás Géza</w:t>
      </w:r>
    </w:p>
    <w:p w14:paraId="40E8B158" w14:textId="77777777" w:rsidR="00B6027C" w:rsidRPr="00695263" w:rsidRDefault="00B6027C" w:rsidP="00B6027C">
      <w:pPr>
        <w:spacing w:after="0" w:line="240" w:lineRule="auto"/>
        <w:jc w:val="both"/>
        <w:rPr>
          <w:rFonts w:ascii="Times New Roman" w:hAnsi="Times New Roman" w:cs="Times New Roman"/>
          <w:sz w:val="24"/>
          <w:szCs w:val="24"/>
        </w:rPr>
      </w:pPr>
    </w:p>
    <w:p w14:paraId="39E85F6D" w14:textId="77777777" w:rsidR="00B6027C" w:rsidRPr="00695263" w:rsidRDefault="00B6027C" w:rsidP="00B6027C">
      <w:pPr>
        <w:spacing w:after="0" w:line="240" w:lineRule="auto"/>
        <w:jc w:val="both"/>
        <w:rPr>
          <w:rFonts w:ascii="Times New Roman" w:hAnsi="Times New Roman" w:cs="Times New Roman"/>
          <w:b/>
          <w:bCs/>
          <w:sz w:val="24"/>
          <w:szCs w:val="24"/>
        </w:rPr>
      </w:pPr>
      <w:r w:rsidRPr="00695263">
        <w:rPr>
          <w:rFonts w:ascii="Times New Roman" w:hAnsi="Times New Roman" w:cs="Times New Roman"/>
          <w:b/>
          <w:bCs/>
          <w:sz w:val="24"/>
          <w:szCs w:val="24"/>
        </w:rPr>
        <w:t>Egyéb véleményező szerv: -</w:t>
      </w:r>
    </w:p>
    <w:p w14:paraId="22A1A600" w14:textId="77777777" w:rsidR="00B6027C" w:rsidRPr="00695263" w:rsidRDefault="00B6027C" w:rsidP="00B6027C">
      <w:pPr>
        <w:spacing w:after="0" w:line="240" w:lineRule="auto"/>
        <w:jc w:val="both"/>
        <w:rPr>
          <w:rFonts w:ascii="Times New Roman" w:hAnsi="Times New Roman" w:cs="Times New Roman"/>
          <w:sz w:val="24"/>
          <w:szCs w:val="24"/>
        </w:rPr>
      </w:pPr>
    </w:p>
    <w:p w14:paraId="2E6A19D4" w14:textId="77777777" w:rsidR="00B6027C" w:rsidRPr="00695263" w:rsidRDefault="00B6027C" w:rsidP="00B6027C">
      <w:pPr>
        <w:spacing w:after="0" w:line="240" w:lineRule="auto"/>
        <w:jc w:val="both"/>
        <w:rPr>
          <w:rFonts w:ascii="Times New Roman" w:hAnsi="Times New Roman" w:cs="Times New Roman"/>
          <w:sz w:val="24"/>
          <w:szCs w:val="24"/>
        </w:rPr>
      </w:pPr>
    </w:p>
    <w:p w14:paraId="376DACF6" w14:textId="77777777" w:rsidR="00B6027C" w:rsidRPr="00695263" w:rsidRDefault="00B6027C" w:rsidP="00B6027C">
      <w:pPr>
        <w:spacing w:after="0" w:line="240" w:lineRule="auto"/>
        <w:jc w:val="both"/>
        <w:rPr>
          <w:rFonts w:ascii="Times New Roman" w:eastAsia="Times New Roman" w:hAnsi="Times New Roman" w:cs="Times New Roman"/>
          <w:sz w:val="24"/>
          <w:szCs w:val="24"/>
        </w:rPr>
      </w:pPr>
      <w:r w:rsidRPr="00695263">
        <w:rPr>
          <w:rFonts w:ascii="Times New Roman" w:hAnsi="Times New Roman" w:cs="Times New Roman"/>
          <w:b/>
          <w:bCs/>
          <w:sz w:val="24"/>
          <w:szCs w:val="24"/>
        </w:rPr>
        <w:t>Törvényességi véleményezésre benyújtás időpontja:</w:t>
      </w:r>
      <w:r w:rsidRPr="00695263">
        <w:rPr>
          <w:rFonts w:ascii="Times New Roman" w:hAnsi="Times New Roman" w:cs="Times New Roman"/>
          <w:sz w:val="24"/>
          <w:szCs w:val="24"/>
        </w:rPr>
        <w:t xml:space="preserve"> </w:t>
      </w:r>
      <w:r w:rsidRPr="00695263">
        <w:rPr>
          <w:rFonts w:ascii="Times New Roman" w:eastAsia="Times New Roman" w:hAnsi="Times New Roman" w:cs="Times New Roman"/>
          <w:sz w:val="24"/>
          <w:szCs w:val="24"/>
        </w:rPr>
        <w:t>………………………………..</w:t>
      </w:r>
    </w:p>
    <w:p w14:paraId="05913622" w14:textId="77777777" w:rsidR="00B6027C" w:rsidRPr="00695263" w:rsidRDefault="00B6027C" w:rsidP="00B6027C">
      <w:pPr>
        <w:spacing w:after="0" w:line="240" w:lineRule="auto"/>
        <w:jc w:val="both"/>
        <w:rPr>
          <w:rFonts w:ascii="Times New Roman" w:hAnsi="Times New Roman" w:cs="Times New Roman"/>
          <w:sz w:val="24"/>
          <w:szCs w:val="24"/>
        </w:rPr>
      </w:pPr>
    </w:p>
    <w:p w14:paraId="2ED664E2" w14:textId="77777777" w:rsidR="00B6027C" w:rsidRPr="00695263" w:rsidRDefault="00B6027C" w:rsidP="00B6027C">
      <w:pPr>
        <w:spacing w:after="0" w:line="240" w:lineRule="auto"/>
        <w:jc w:val="both"/>
        <w:rPr>
          <w:rFonts w:ascii="Times New Roman" w:eastAsia="Times New Roman" w:hAnsi="Times New Roman" w:cs="Times New Roman"/>
          <w:b/>
          <w:sz w:val="24"/>
          <w:szCs w:val="24"/>
        </w:rPr>
      </w:pPr>
      <w:r w:rsidRPr="00695263">
        <w:rPr>
          <w:rFonts w:ascii="Times New Roman" w:eastAsia="Times New Roman" w:hAnsi="Times New Roman" w:cs="Times New Roman"/>
          <w:b/>
          <w:sz w:val="24"/>
          <w:szCs w:val="24"/>
        </w:rPr>
        <w:t xml:space="preserve">Törvényességi ellenőrzést végezte: </w:t>
      </w:r>
    </w:p>
    <w:p w14:paraId="71E90438" w14:textId="77777777" w:rsidR="00B6027C" w:rsidRPr="00695263" w:rsidRDefault="00B6027C" w:rsidP="00B6027C">
      <w:pPr>
        <w:spacing w:after="0" w:line="240" w:lineRule="auto"/>
        <w:jc w:val="both"/>
        <w:rPr>
          <w:rFonts w:ascii="Times New Roman" w:eastAsia="Times New Roman" w:hAnsi="Times New Roman" w:cs="Times New Roman"/>
          <w:b/>
          <w:sz w:val="24"/>
          <w:szCs w:val="24"/>
        </w:rPr>
      </w:pPr>
    </w:p>
    <w:p w14:paraId="1353DB8C" w14:textId="77777777" w:rsidR="00B6027C" w:rsidRPr="00695263" w:rsidRDefault="00B6027C" w:rsidP="00B6027C">
      <w:pPr>
        <w:spacing w:after="0" w:line="240" w:lineRule="auto"/>
        <w:jc w:val="both"/>
        <w:rPr>
          <w:rFonts w:ascii="Times New Roman" w:eastAsia="Times New Roman" w:hAnsi="Times New Roman" w:cs="Times New Roman"/>
          <w:b/>
          <w:sz w:val="24"/>
          <w:szCs w:val="24"/>
        </w:rPr>
      </w:pPr>
      <w:r w:rsidRPr="00695263">
        <w:rPr>
          <w:rFonts w:ascii="Times New Roman" w:eastAsia="Times New Roman" w:hAnsi="Times New Roman" w:cs="Times New Roman"/>
          <w:b/>
          <w:sz w:val="24"/>
          <w:szCs w:val="24"/>
        </w:rPr>
        <w:t xml:space="preserve"> </w:t>
      </w:r>
    </w:p>
    <w:p w14:paraId="131A3F70" w14:textId="77777777" w:rsidR="00B6027C" w:rsidRPr="00695263" w:rsidRDefault="00B6027C" w:rsidP="00B6027C">
      <w:pPr>
        <w:tabs>
          <w:tab w:val="left" w:pos="709"/>
          <w:tab w:val="left" w:pos="1418"/>
          <w:tab w:val="left" w:pos="2127"/>
          <w:tab w:val="left" w:pos="2836"/>
          <w:tab w:val="left" w:pos="3545"/>
          <w:tab w:val="left" w:pos="4254"/>
          <w:tab w:val="left" w:pos="4963"/>
          <w:tab w:val="left" w:pos="5672"/>
          <w:tab w:val="left" w:pos="6381"/>
          <w:tab w:val="left" w:pos="7290"/>
        </w:tabs>
        <w:spacing w:after="0" w:line="240" w:lineRule="auto"/>
        <w:jc w:val="both"/>
        <w:rPr>
          <w:rFonts w:ascii="Times New Roman" w:eastAsia="Times New Roman" w:hAnsi="Times New Roman" w:cs="Times New Roman"/>
          <w:b/>
          <w:sz w:val="24"/>
          <w:szCs w:val="24"/>
        </w:rPr>
      </w:pPr>
      <w:r w:rsidRPr="00695263">
        <w:rPr>
          <w:rFonts w:ascii="Times New Roman" w:eastAsia="Times New Roman" w:hAnsi="Times New Roman" w:cs="Times New Roman"/>
          <w:b/>
          <w:sz w:val="24"/>
          <w:szCs w:val="24"/>
        </w:rPr>
        <w:t>Látta:</w:t>
      </w:r>
      <w:r w:rsidRPr="00695263">
        <w:rPr>
          <w:rFonts w:ascii="Times New Roman" w:eastAsia="Times New Roman" w:hAnsi="Times New Roman" w:cs="Times New Roman"/>
          <w:b/>
          <w:sz w:val="24"/>
          <w:szCs w:val="24"/>
        </w:rPr>
        <w:tab/>
      </w:r>
      <w:r w:rsidRPr="00695263">
        <w:rPr>
          <w:rFonts w:ascii="Times New Roman" w:eastAsia="Times New Roman" w:hAnsi="Times New Roman" w:cs="Times New Roman"/>
          <w:b/>
          <w:sz w:val="24"/>
          <w:szCs w:val="24"/>
        </w:rPr>
        <w:tab/>
      </w:r>
      <w:r w:rsidRPr="00695263">
        <w:rPr>
          <w:rFonts w:ascii="Times New Roman" w:eastAsia="Times New Roman" w:hAnsi="Times New Roman" w:cs="Times New Roman"/>
          <w:b/>
          <w:sz w:val="24"/>
          <w:szCs w:val="24"/>
        </w:rPr>
        <w:tab/>
      </w:r>
    </w:p>
    <w:p w14:paraId="71005A4A" w14:textId="77777777" w:rsidR="00B6027C" w:rsidRPr="00695263" w:rsidRDefault="00B6027C" w:rsidP="00B6027C">
      <w:pPr>
        <w:tabs>
          <w:tab w:val="left" w:pos="2160"/>
        </w:tabs>
        <w:spacing w:after="0" w:line="240" w:lineRule="auto"/>
        <w:jc w:val="both"/>
        <w:rPr>
          <w:rFonts w:ascii="Times New Roman" w:eastAsia="Times New Roman" w:hAnsi="Times New Roman" w:cs="Times New Roman"/>
          <w:sz w:val="24"/>
          <w:szCs w:val="24"/>
        </w:rPr>
      </w:pPr>
    </w:p>
    <w:p w14:paraId="3594C856" w14:textId="77777777" w:rsidR="00B6027C" w:rsidRPr="00695263" w:rsidRDefault="00B6027C" w:rsidP="00B6027C">
      <w:pPr>
        <w:tabs>
          <w:tab w:val="left" w:pos="2160"/>
        </w:tabs>
        <w:spacing w:after="0" w:line="240" w:lineRule="auto"/>
        <w:jc w:val="both"/>
        <w:rPr>
          <w:rFonts w:ascii="Times New Roman" w:eastAsia="Times New Roman" w:hAnsi="Times New Roman" w:cs="Times New Roman"/>
          <w:b/>
          <w:sz w:val="24"/>
          <w:szCs w:val="24"/>
        </w:rPr>
      </w:pPr>
    </w:p>
    <w:p w14:paraId="27D66409" w14:textId="77777777" w:rsidR="00B6027C" w:rsidRPr="00695263" w:rsidRDefault="00B6027C" w:rsidP="00B6027C">
      <w:pPr>
        <w:tabs>
          <w:tab w:val="left" w:pos="2160"/>
        </w:tabs>
        <w:spacing w:after="0" w:line="240" w:lineRule="auto"/>
        <w:jc w:val="both"/>
        <w:rPr>
          <w:rFonts w:ascii="Times New Roman" w:eastAsia="Times New Roman" w:hAnsi="Times New Roman" w:cs="Times New Roman"/>
          <w:b/>
          <w:sz w:val="24"/>
          <w:szCs w:val="24"/>
        </w:rPr>
      </w:pPr>
    </w:p>
    <w:p w14:paraId="66C86A1C" w14:textId="77777777" w:rsidR="00B6027C" w:rsidRPr="00695263" w:rsidRDefault="00B6027C" w:rsidP="00B6027C">
      <w:pPr>
        <w:tabs>
          <w:tab w:val="left" w:pos="2160"/>
        </w:tabs>
        <w:spacing w:after="0" w:line="240" w:lineRule="auto"/>
        <w:jc w:val="both"/>
        <w:rPr>
          <w:rFonts w:ascii="Times New Roman" w:eastAsia="Times New Roman" w:hAnsi="Times New Roman" w:cs="Times New Roman"/>
          <w:sz w:val="24"/>
          <w:szCs w:val="24"/>
        </w:rPr>
      </w:pPr>
      <w:r w:rsidRPr="00695263">
        <w:rPr>
          <w:rFonts w:ascii="Times New Roman" w:eastAsia="Times New Roman" w:hAnsi="Times New Roman" w:cs="Times New Roman"/>
          <w:b/>
          <w:sz w:val="24"/>
          <w:szCs w:val="24"/>
        </w:rPr>
        <w:t>Egyéb meghívottak:</w:t>
      </w:r>
      <w:r w:rsidRPr="00695263">
        <w:rPr>
          <w:rFonts w:ascii="Times New Roman" w:eastAsia="Times New Roman" w:hAnsi="Times New Roman" w:cs="Times New Roman"/>
          <w:sz w:val="24"/>
          <w:szCs w:val="24"/>
        </w:rPr>
        <w:tab/>
        <w:t>-</w:t>
      </w:r>
    </w:p>
    <w:p w14:paraId="319BA0E5" w14:textId="77777777" w:rsidR="00B6027C" w:rsidRPr="00695263" w:rsidRDefault="00B6027C" w:rsidP="00B6027C">
      <w:pPr>
        <w:tabs>
          <w:tab w:val="left" w:pos="2160"/>
        </w:tabs>
        <w:spacing w:after="0" w:line="240" w:lineRule="auto"/>
        <w:jc w:val="both"/>
        <w:rPr>
          <w:rFonts w:ascii="Times New Roman" w:eastAsia="Times New Roman" w:hAnsi="Times New Roman" w:cs="Times New Roman"/>
          <w:sz w:val="24"/>
          <w:szCs w:val="24"/>
        </w:rPr>
      </w:pPr>
    </w:p>
    <w:p w14:paraId="3A783A2C" w14:textId="77777777" w:rsidR="00B6027C" w:rsidRPr="00695263" w:rsidRDefault="00B6027C" w:rsidP="00B6027C">
      <w:pPr>
        <w:tabs>
          <w:tab w:val="left" w:pos="2160"/>
        </w:tabs>
        <w:spacing w:after="0" w:line="240" w:lineRule="auto"/>
        <w:jc w:val="both"/>
        <w:rPr>
          <w:rFonts w:ascii="Times New Roman" w:eastAsia="Times New Roman" w:hAnsi="Times New Roman" w:cs="Times New Roman"/>
          <w:sz w:val="24"/>
          <w:szCs w:val="24"/>
        </w:rPr>
      </w:pPr>
    </w:p>
    <w:p w14:paraId="315C80AD" w14:textId="77777777" w:rsidR="00B6027C" w:rsidRPr="00695263" w:rsidRDefault="00B6027C" w:rsidP="00B6027C">
      <w:pPr>
        <w:tabs>
          <w:tab w:val="left" w:pos="2160"/>
        </w:tabs>
        <w:spacing w:after="0" w:line="240" w:lineRule="auto"/>
        <w:jc w:val="both"/>
        <w:rPr>
          <w:rFonts w:ascii="Times New Roman" w:eastAsia="Times New Roman" w:hAnsi="Times New Roman" w:cs="Times New Roman"/>
          <w:sz w:val="24"/>
          <w:szCs w:val="24"/>
        </w:rPr>
      </w:pPr>
    </w:p>
    <w:p w14:paraId="44C14CC2" w14:textId="77777777" w:rsidR="00B6027C" w:rsidRPr="00695263" w:rsidRDefault="00B6027C" w:rsidP="00B6027C">
      <w:pPr>
        <w:spacing w:after="0" w:line="240" w:lineRule="auto"/>
        <w:rPr>
          <w:rFonts w:ascii="Times New Roman" w:eastAsia="Times New Roman" w:hAnsi="Times New Roman" w:cs="Times New Roman"/>
          <w:b/>
          <w:sz w:val="24"/>
          <w:szCs w:val="24"/>
          <w:u w:val="single"/>
        </w:rPr>
      </w:pPr>
    </w:p>
    <w:p w14:paraId="46AA7522" w14:textId="77777777" w:rsidR="00B6027C" w:rsidRPr="00695263" w:rsidRDefault="00B6027C" w:rsidP="00B6027C">
      <w:pPr>
        <w:spacing w:after="0" w:line="240" w:lineRule="auto"/>
        <w:jc w:val="center"/>
        <w:rPr>
          <w:rFonts w:ascii="Times New Roman" w:eastAsia="Times New Roman" w:hAnsi="Times New Roman" w:cs="Times New Roman"/>
          <w:b/>
          <w:sz w:val="24"/>
          <w:szCs w:val="24"/>
        </w:rPr>
      </w:pPr>
      <w:r w:rsidRPr="00695263">
        <w:rPr>
          <w:rFonts w:ascii="Times New Roman" w:eastAsia="Times New Roman" w:hAnsi="Times New Roman" w:cs="Times New Roman"/>
          <w:b/>
          <w:sz w:val="24"/>
          <w:szCs w:val="24"/>
          <w:u w:val="single"/>
        </w:rPr>
        <w:t>NYILVÁNOS ÜLÉS</w:t>
      </w:r>
      <w:r w:rsidRPr="00695263">
        <w:rPr>
          <w:rFonts w:ascii="Times New Roman" w:eastAsia="Times New Roman" w:hAnsi="Times New Roman" w:cs="Times New Roman"/>
          <w:b/>
          <w:sz w:val="24"/>
          <w:szCs w:val="24"/>
        </w:rPr>
        <w:t xml:space="preserve"> / ZÁRT ÜLÉS</w:t>
      </w:r>
    </w:p>
    <w:p w14:paraId="145C7E35" w14:textId="77777777" w:rsidR="00B6027C" w:rsidRPr="00695263" w:rsidRDefault="00B6027C" w:rsidP="00B6027C">
      <w:pPr>
        <w:spacing w:after="0" w:line="240" w:lineRule="auto"/>
        <w:rPr>
          <w:rFonts w:ascii="Times New Roman" w:eastAsia="Times New Roman" w:hAnsi="Times New Roman" w:cs="Times New Roman"/>
          <w:b/>
          <w:sz w:val="24"/>
          <w:szCs w:val="24"/>
        </w:rPr>
      </w:pPr>
    </w:p>
    <w:p w14:paraId="3B627D76" w14:textId="77777777" w:rsidR="00B6027C" w:rsidRPr="00695263" w:rsidRDefault="00B6027C" w:rsidP="00B6027C">
      <w:pPr>
        <w:spacing w:after="0" w:line="240" w:lineRule="auto"/>
        <w:rPr>
          <w:rFonts w:ascii="Times New Roman" w:eastAsia="Times New Roman" w:hAnsi="Times New Roman" w:cs="Times New Roman"/>
          <w:b/>
          <w:sz w:val="24"/>
          <w:szCs w:val="24"/>
        </w:rPr>
      </w:pPr>
    </w:p>
    <w:p w14:paraId="4C73F946" w14:textId="77777777" w:rsidR="00B6027C" w:rsidRPr="00695263" w:rsidRDefault="00B6027C" w:rsidP="00B6027C">
      <w:pPr>
        <w:rPr>
          <w:rFonts w:ascii="Times New Roman" w:hAnsi="Times New Roman" w:cs="Times New Roman"/>
          <w:b/>
          <w:color w:val="000000"/>
          <w:sz w:val="24"/>
          <w:szCs w:val="24"/>
        </w:rPr>
      </w:pPr>
    </w:p>
    <w:p w14:paraId="182ED15E" w14:textId="77777777" w:rsidR="00B6027C" w:rsidRPr="00695263" w:rsidRDefault="00B6027C" w:rsidP="00B6027C">
      <w:pPr>
        <w:rPr>
          <w:rFonts w:ascii="Times New Roman" w:hAnsi="Times New Roman" w:cs="Times New Roman"/>
          <w:b/>
          <w:color w:val="000000"/>
          <w:sz w:val="24"/>
          <w:szCs w:val="24"/>
        </w:rPr>
      </w:pPr>
    </w:p>
    <w:p w14:paraId="5DB93885" w14:textId="1211FF26" w:rsidR="00695263" w:rsidRDefault="00695263" w:rsidP="00695263">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Tisztelt Közgyűlés!</w:t>
      </w:r>
    </w:p>
    <w:p w14:paraId="2A37A846"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 xml:space="preserve">A Magyarországi Romák Országos Önkormányzata az államháztartásról szóló 2011.évi CXCV. törvény (a továbbiakban Áht.) az államháztartási törvény végrehajtásáról szóló 368/2011.(XII.31.) Kormányrendelet (a továbbiakban </w:t>
      </w:r>
      <w:proofErr w:type="spellStart"/>
      <w:r w:rsidRPr="002C583B">
        <w:rPr>
          <w:rFonts w:ascii="Calibri Light" w:hAnsi="Calibri Light" w:cs="Calibri Light"/>
        </w:rPr>
        <w:t>Ávr</w:t>
      </w:r>
      <w:proofErr w:type="spellEnd"/>
      <w:r w:rsidRPr="002C583B">
        <w:rPr>
          <w:rFonts w:ascii="Calibri Light" w:hAnsi="Calibri Light" w:cs="Calibri Light"/>
        </w:rPr>
        <w:t xml:space="preserve">.) a nemzetiségek jogairól szóló 2011. évi CLXXIX. törvény és a Magyarország 2026.évi </w:t>
      </w:r>
      <w:proofErr w:type="spellStart"/>
      <w:r w:rsidRPr="002C583B">
        <w:rPr>
          <w:rFonts w:ascii="Calibri Light" w:hAnsi="Calibri Light" w:cs="Calibri Light"/>
        </w:rPr>
        <w:t>LXIX.törvény</w:t>
      </w:r>
      <w:proofErr w:type="spellEnd"/>
      <w:r w:rsidRPr="002C583B">
        <w:rPr>
          <w:rFonts w:ascii="Calibri Light" w:hAnsi="Calibri Light" w:cs="Calibri Light"/>
        </w:rPr>
        <w:t xml:space="preserve"> Magyarország Központi költségvetéséről szóló 2025. évi törvény alapján készítette el az Önkormányzat költségvetési javaslatát.</w:t>
      </w:r>
    </w:p>
    <w:p w14:paraId="343F4DA9"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A Magyarország 2026.évi központi költségvetéséről szóló 2025. évi törvény mellékleteiben rögzítetteknek megfelelően:</w:t>
      </w:r>
    </w:p>
    <w:p w14:paraId="7B932A20"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„Az Országos nemzetiségi önkormányzat, valamint a nemzetiségi média a támogatások terhére a miniszter által támogatói okiratban meghatározottak szerint a működéséhez és közfeladatai ellátásához, valamint a közfeladat ellátás fejlesztéséhez kapcsolódó működési és felhalmozási jellegű költségeket számolhatja el.”</w:t>
      </w:r>
    </w:p>
    <w:p w14:paraId="57C416BE"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A 2026.évi költségvetés koncepciója 2025 november 10-ig került benyújtásra a Belügyminisztérium részére a megadott szempontok alapján elkészített tervezett támogatási kérelemmel és költségtervvel együtt. A kérelem ezt követően a helyettes államtitkár Asszonnyal és pénzügyi főosztályvezetővel kerül egyeztetésre, személyesen konzultáció keretében. A végleges kérelem január 31-ig kerül benyújtásra, a jogszabályban meghatározott kötelező mellékletekkel együtt, az önkormányzat és média támogatás, illetve az önkormányzat fenntartásában működő intézmények vonatkozásában is.</w:t>
      </w:r>
    </w:p>
    <w:p w14:paraId="18A96073"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 xml:space="preserve">A költségvetési határozati javaslat és az előterjesztéshez csatolt mellékletek tartalma megfelel az Áht.-ben és az </w:t>
      </w:r>
      <w:proofErr w:type="spellStart"/>
      <w:r w:rsidRPr="002C583B">
        <w:rPr>
          <w:rFonts w:ascii="Calibri Light" w:hAnsi="Calibri Light" w:cs="Calibri Light"/>
        </w:rPr>
        <w:t>Ávr</w:t>
      </w:r>
      <w:proofErr w:type="spellEnd"/>
      <w:r w:rsidRPr="002C583B">
        <w:rPr>
          <w:rFonts w:ascii="Calibri Light" w:hAnsi="Calibri Light" w:cs="Calibri Light"/>
        </w:rPr>
        <w:t>. -ben előírtaknak.</w:t>
      </w:r>
    </w:p>
    <w:p w14:paraId="34E5E50F" w14:textId="77777777" w:rsidR="00CF2A12" w:rsidRPr="00754693" w:rsidRDefault="00CF2A12" w:rsidP="00CF2A12">
      <w:pPr>
        <w:jc w:val="both"/>
        <w:rPr>
          <w:rFonts w:ascii="Calibri Light" w:hAnsi="Calibri Light" w:cs="Calibri Light"/>
          <w:b/>
          <w:bCs/>
          <w:u w:val="single"/>
        </w:rPr>
      </w:pPr>
      <w:r w:rsidRPr="00754693">
        <w:rPr>
          <w:rFonts w:ascii="Calibri Light" w:hAnsi="Calibri Light" w:cs="Calibri Light"/>
          <w:b/>
          <w:bCs/>
          <w:u w:val="single"/>
        </w:rPr>
        <w:t>Bevételek tervezése:</w:t>
      </w:r>
    </w:p>
    <w:p w14:paraId="72913CA6" w14:textId="77777777" w:rsidR="00CF2A12" w:rsidRPr="00C05935" w:rsidRDefault="00CF2A12" w:rsidP="00CF2A12">
      <w:pPr>
        <w:jc w:val="both"/>
        <w:rPr>
          <w:rFonts w:ascii="Calibri Light" w:hAnsi="Calibri Light" w:cs="Calibri Light"/>
        </w:rPr>
      </w:pPr>
      <w:r w:rsidRPr="00C05935">
        <w:rPr>
          <w:rFonts w:ascii="Calibri Light" w:hAnsi="Calibri Light" w:cs="Calibri Light"/>
        </w:rPr>
        <w:t xml:space="preserve">Az önkormányzat 2026.évi bevételi főösszege 679.400.000, - Ft. Az Önkormányzat, és média költségvetési támogatása, Magyarország 2026.évi központi költségvetéséről szóló 2025. évi LXIX. törvényben rögzítetteknek megfelelően 483.200.000, - Ft, az önkormányzat fenntartásában működő intézmények támogatása 196.200.000, -Ft. </w:t>
      </w:r>
    </w:p>
    <w:p w14:paraId="48D0A217" w14:textId="77777777" w:rsidR="00CF2A12" w:rsidRPr="00C05935" w:rsidRDefault="00CF2A12" w:rsidP="00CF2A12">
      <w:pPr>
        <w:jc w:val="both"/>
        <w:rPr>
          <w:rFonts w:ascii="Calibri Light" w:hAnsi="Calibri Light" w:cs="Calibri Light"/>
        </w:rPr>
      </w:pPr>
      <w:r w:rsidRPr="00C05935">
        <w:rPr>
          <w:rFonts w:ascii="Calibri Light" w:hAnsi="Calibri Light" w:cs="Calibri Light"/>
        </w:rPr>
        <w:t>A támogatás összege 2022.év óta nem változott, akkor a 2021.évi 433.900.000, -Ft önkormányzat és média támogatás emelkedett 483.200.000, -Ft-ra, a 182.500.000, -Ft összegű intézményi támogatás összege pedig 196.200.000, -Ft lett.</w:t>
      </w:r>
    </w:p>
    <w:p w14:paraId="06E73AE1" w14:textId="77777777" w:rsidR="00CF2A12" w:rsidRPr="001A06BC" w:rsidRDefault="00CF2A12" w:rsidP="00CF2A12">
      <w:pPr>
        <w:spacing w:before="100" w:beforeAutospacing="1" w:after="100" w:afterAutospacing="1" w:line="240" w:lineRule="auto"/>
        <w:jc w:val="both"/>
        <w:rPr>
          <w:rFonts w:ascii="Calibri Light" w:eastAsia="Times New Roman" w:hAnsi="Calibri Light" w:cs="Calibri Light"/>
        </w:rPr>
      </w:pPr>
      <w:r w:rsidRPr="001A06BC">
        <w:rPr>
          <w:rFonts w:ascii="Calibri Light" w:eastAsia="Times New Roman" w:hAnsi="Calibri Light" w:cs="Calibri Light"/>
        </w:rPr>
        <w:t xml:space="preserve">A támogatás – az </w:t>
      </w:r>
      <w:proofErr w:type="spellStart"/>
      <w:r w:rsidRPr="001A06BC">
        <w:rPr>
          <w:rFonts w:ascii="Calibri Light" w:eastAsia="Times New Roman" w:hAnsi="Calibri Light" w:cs="Calibri Light"/>
        </w:rPr>
        <w:t>Njtv</w:t>
      </w:r>
      <w:proofErr w:type="spellEnd"/>
      <w:r w:rsidRPr="001A06BC">
        <w:rPr>
          <w:rFonts w:ascii="Calibri Light" w:eastAsia="Times New Roman" w:hAnsi="Calibri Light" w:cs="Calibri Light"/>
        </w:rPr>
        <w:t>. alapján létrehozott – az országos nemzetiségi önkormányzatot a működésével összefüggő kiadásokhoz és a nemzetiségi média feladatainak ellátásához kapcsolódóan illeti meg.</w:t>
      </w:r>
    </w:p>
    <w:p w14:paraId="6FCA7A24" w14:textId="77777777" w:rsidR="00CF2A12" w:rsidRPr="001A06BC" w:rsidRDefault="00CF2A12" w:rsidP="00CF2A12">
      <w:pPr>
        <w:spacing w:before="100" w:beforeAutospacing="1" w:after="100" w:afterAutospacing="1" w:line="240" w:lineRule="auto"/>
        <w:jc w:val="both"/>
        <w:rPr>
          <w:rFonts w:ascii="Calibri Light" w:eastAsia="Times New Roman" w:hAnsi="Calibri Light" w:cs="Calibri Light"/>
        </w:rPr>
      </w:pPr>
      <w:r w:rsidRPr="00C05935">
        <w:rPr>
          <w:rFonts w:ascii="Calibri Light" w:eastAsia="Times New Roman" w:hAnsi="Calibri Light" w:cs="Calibri Light"/>
        </w:rPr>
        <w:t>Utalására</w:t>
      </w:r>
      <w:r w:rsidRPr="001A06BC">
        <w:rPr>
          <w:rFonts w:ascii="Calibri Light" w:eastAsia="Times New Roman" w:hAnsi="Calibri Light" w:cs="Calibri Light"/>
        </w:rPr>
        <w:t xml:space="preserve"> negyedévenként egyenlő részletekben, a költségvetési év első negyedéve tekintetében legkésőbb 2026. február 15-éig, ezt követően minden negyedév első hónapjának 15. napjáig folyósítja a Kincstár útján.</w:t>
      </w:r>
    </w:p>
    <w:p w14:paraId="7004829D" w14:textId="468900DD" w:rsidR="00CF2A12" w:rsidRPr="001A06BC" w:rsidRDefault="00CF2A12" w:rsidP="00CF2A12">
      <w:pPr>
        <w:spacing w:before="100" w:beforeAutospacing="1" w:after="100" w:afterAutospacing="1" w:line="240" w:lineRule="auto"/>
        <w:jc w:val="both"/>
        <w:rPr>
          <w:rFonts w:ascii="Calibri Light" w:eastAsia="Times New Roman" w:hAnsi="Calibri Light" w:cs="Calibri Light"/>
        </w:rPr>
      </w:pPr>
      <w:r w:rsidRPr="001A06BC">
        <w:rPr>
          <w:rFonts w:ascii="Calibri Light" w:eastAsia="Times New Roman" w:hAnsi="Calibri Light" w:cs="Calibri Light"/>
        </w:rPr>
        <w:t xml:space="preserve">A támogatást az országos nemzetiségi önkormányzat 2026. december 31-éig használhatja fel. A támogatás felhasználható a 2025. december havi személyi juttatások, az azokhoz kapcsolódó munkaadókat terhelő járulékok és szociális hozzájárulási adó, továbbá a 2025. december hónapot érintő közüzemi díjak, </w:t>
      </w:r>
      <w:r w:rsidRPr="001A06BC">
        <w:rPr>
          <w:rFonts w:ascii="Calibri Light" w:eastAsia="Times New Roman" w:hAnsi="Calibri Light" w:cs="Calibri Light"/>
          <w:b/>
          <w:bCs/>
          <w:i/>
          <w:iCs/>
        </w:rPr>
        <w:t xml:space="preserve">biztosítási díjak és egyéb, utólag számlázásra kerülő folyamatos jellegű szolgáltatások díjainak </w:t>
      </w:r>
      <w:r w:rsidRPr="001A06BC">
        <w:rPr>
          <w:rFonts w:ascii="Calibri Light" w:eastAsia="Times New Roman" w:hAnsi="Calibri Light" w:cs="Calibri Light"/>
        </w:rPr>
        <w:t>2026. január 31-ig történő kifizetésére is.</w:t>
      </w:r>
    </w:p>
    <w:p w14:paraId="4E39E386" w14:textId="67E3C4C5" w:rsidR="00CF2A12" w:rsidRPr="00CF2A12" w:rsidRDefault="00CF2A12" w:rsidP="00CF2A12">
      <w:pPr>
        <w:spacing w:before="100" w:beforeAutospacing="1" w:after="100" w:afterAutospacing="1" w:line="240" w:lineRule="auto"/>
        <w:jc w:val="both"/>
        <w:rPr>
          <w:rFonts w:ascii="Calibri Light" w:eastAsia="Times New Roman" w:hAnsi="Calibri Light" w:cs="Calibri Light"/>
        </w:rPr>
      </w:pPr>
      <w:r w:rsidRPr="001A06BC">
        <w:rPr>
          <w:rFonts w:ascii="Calibri Light" w:eastAsia="Times New Roman" w:hAnsi="Calibri Light" w:cs="Calibri Light"/>
        </w:rPr>
        <w:lastRenderedPageBreak/>
        <w:t>3.4.5. Az országos nemzetiségi önkormányzat, az általa fenntartott vagy közvetlenül támogatott nemzetiségi önkormányzati intézmény, a rendszeres vagy az időszaki lap kiadója és az elektronikus médium működtetője a támogatás felhasználásáról elkülönített számviteli nyilvántartást vezet az elfogadott éves intézményi költségvetésnek megfelelően.</w:t>
      </w:r>
    </w:p>
    <w:p w14:paraId="1DDA66DF" w14:textId="77777777" w:rsidR="00CF2A12" w:rsidRPr="002C583B" w:rsidRDefault="00CF2A12" w:rsidP="00CF2A12">
      <w:pPr>
        <w:spacing w:line="240" w:lineRule="auto"/>
        <w:jc w:val="both"/>
        <w:rPr>
          <w:rFonts w:ascii="Calibri Light" w:hAnsi="Calibri Light" w:cs="Calibri Light"/>
        </w:rPr>
      </w:pPr>
      <w:r w:rsidRPr="002C583B">
        <w:rPr>
          <w:rFonts w:ascii="Calibri Light" w:hAnsi="Calibri Light" w:cs="Calibri Light"/>
        </w:rPr>
        <w:t>A Közgyűlés a Magyarországi Romák Országos Önkormányzatának 2026.évi költségvetését az alábbiak szerint határozza meg:</w:t>
      </w:r>
    </w:p>
    <w:p w14:paraId="5EA92EA9" w14:textId="77777777" w:rsidR="00CF2A12" w:rsidRPr="002C583B" w:rsidRDefault="00CF2A12" w:rsidP="00CF2A12">
      <w:pPr>
        <w:spacing w:line="240" w:lineRule="auto"/>
        <w:jc w:val="both"/>
        <w:rPr>
          <w:rFonts w:ascii="Calibri Light" w:hAnsi="Calibri Light" w:cs="Calibri Light"/>
        </w:rPr>
      </w:pPr>
      <w:r w:rsidRPr="002C583B">
        <w:rPr>
          <w:rFonts w:ascii="Calibri Light" w:hAnsi="Calibri Light" w:cs="Calibri Light"/>
        </w:rPr>
        <w:t>Bevételi főösszeg:</w:t>
      </w:r>
      <w:r w:rsidRPr="002C583B">
        <w:rPr>
          <w:rFonts w:ascii="Calibri Light" w:hAnsi="Calibri Light" w:cs="Calibri Light"/>
        </w:rPr>
        <w:tab/>
      </w:r>
      <w:r w:rsidRPr="002C583B">
        <w:rPr>
          <w:rFonts w:ascii="Calibri Light" w:hAnsi="Calibri Light" w:cs="Calibri Light"/>
        </w:rPr>
        <w:tab/>
        <w:t>1.277.176.376 Ft</w:t>
      </w:r>
    </w:p>
    <w:p w14:paraId="1B6FE556" w14:textId="77777777" w:rsidR="00CF2A12" w:rsidRPr="002C583B" w:rsidRDefault="00CF2A12" w:rsidP="00CF2A12">
      <w:pPr>
        <w:spacing w:line="240" w:lineRule="auto"/>
        <w:jc w:val="both"/>
        <w:rPr>
          <w:rFonts w:ascii="Calibri Light" w:hAnsi="Calibri Light" w:cs="Calibri Light"/>
        </w:rPr>
      </w:pPr>
      <w:r w:rsidRPr="002C583B">
        <w:rPr>
          <w:rFonts w:ascii="Calibri Light" w:hAnsi="Calibri Light" w:cs="Calibri Light"/>
        </w:rPr>
        <w:t>Kiadási főösszeg:</w:t>
      </w:r>
      <w:r w:rsidRPr="002C583B">
        <w:rPr>
          <w:rFonts w:ascii="Calibri Light" w:hAnsi="Calibri Light" w:cs="Calibri Light"/>
        </w:rPr>
        <w:tab/>
      </w:r>
      <w:r w:rsidRPr="002C583B">
        <w:rPr>
          <w:rFonts w:ascii="Calibri Light" w:hAnsi="Calibri Light" w:cs="Calibri Light"/>
        </w:rPr>
        <w:tab/>
        <w:t>1.277.176.376 Ft</w:t>
      </w:r>
    </w:p>
    <w:p w14:paraId="2EBDC2D9" w14:textId="77777777" w:rsidR="00CF2A12" w:rsidRPr="002C583B" w:rsidRDefault="00CF2A12" w:rsidP="00CF2A12">
      <w:pPr>
        <w:spacing w:line="240" w:lineRule="auto"/>
        <w:jc w:val="both"/>
        <w:rPr>
          <w:rFonts w:ascii="Calibri Light" w:hAnsi="Calibri Light" w:cs="Calibri Light"/>
        </w:rPr>
      </w:pPr>
      <w:r w:rsidRPr="002C583B">
        <w:rPr>
          <w:rFonts w:ascii="Calibri Light" w:hAnsi="Calibri Light" w:cs="Calibri Light"/>
        </w:rPr>
        <w:t>A költségvetés bevételeit és kiadásait figyelembe véve a költségvetési egyenleg 0.</w:t>
      </w:r>
    </w:p>
    <w:p w14:paraId="40E8D7EC" w14:textId="77777777" w:rsidR="00CF2A12" w:rsidRPr="002C583B" w:rsidRDefault="00CF2A12" w:rsidP="00CF2A12">
      <w:pPr>
        <w:spacing w:line="240" w:lineRule="auto"/>
        <w:jc w:val="both"/>
        <w:rPr>
          <w:rFonts w:ascii="Calibri Light" w:hAnsi="Calibri Light" w:cs="Calibri Light"/>
        </w:rPr>
      </w:pPr>
      <w:r w:rsidRPr="002C583B">
        <w:rPr>
          <w:rFonts w:ascii="Calibri Light" w:hAnsi="Calibri Light" w:cs="Calibri Light"/>
        </w:rPr>
        <w:t>Az önkormányzat bevételei kiemelt előirányzatonként:</w:t>
      </w:r>
    </w:p>
    <w:p w14:paraId="3FB05173" w14:textId="77777777" w:rsidR="00CF2A12" w:rsidRPr="002C583B" w:rsidRDefault="00CF2A12" w:rsidP="00CF2A12">
      <w:pPr>
        <w:spacing w:line="240" w:lineRule="auto"/>
        <w:jc w:val="both"/>
        <w:rPr>
          <w:rFonts w:ascii="Calibri Light" w:hAnsi="Calibri Light" w:cs="Calibri Light"/>
          <w:b/>
        </w:rPr>
      </w:pPr>
      <w:r w:rsidRPr="002C583B">
        <w:rPr>
          <w:rFonts w:ascii="Calibri Light" w:hAnsi="Calibri Light" w:cs="Calibri Light"/>
          <w:b/>
        </w:rPr>
        <w:t>Működési bevételek összege</w:t>
      </w:r>
      <w:r w:rsidRPr="002C583B">
        <w:rPr>
          <w:rFonts w:ascii="Calibri Light" w:hAnsi="Calibri Light" w:cs="Calibri Light"/>
          <w:b/>
        </w:rPr>
        <w:tab/>
      </w:r>
      <w:r w:rsidRPr="002C583B">
        <w:rPr>
          <w:rFonts w:ascii="Calibri Light" w:hAnsi="Calibri Light" w:cs="Calibri Light"/>
          <w:b/>
        </w:rPr>
        <w:tab/>
      </w:r>
      <w:r w:rsidRPr="002C583B">
        <w:rPr>
          <w:rFonts w:ascii="Calibri Light" w:hAnsi="Calibri Light" w:cs="Calibri Light"/>
          <w:b/>
        </w:rPr>
        <w:tab/>
        <w:t>1.277.176.376,-Ft</w:t>
      </w:r>
    </w:p>
    <w:p w14:paraId="6A318503" w14:textId="77777777" w:rsidR="00CF2A12" w:rsidRPr="002C583B" w:rsidRDefault="00CF2A12" w:rsidP="00CF2A12">
      <w:pPr>
        <w:pStyle w:val="Listaszerbekezds"/>
        <w:numPr>
          <w:ilvl w:val="0"/>
          <w:numId w:val="11"/>
        </w:numPr>
        <w:spacing w:line="240" w:lineRule="auto"/>
        <w:jc w:val="both"/>
        <w:rPr>
          <w:rFonts w:ascii="Calibri Light" w:hAnsi="Calibri Light" w:cs="Calibri Light"/>
        </w:rPr>
      </w:pPr>
      <w:r w:rsidRPr="002C583B">
        <w:rPr>
          <w:rFonts w:ascii="Calibri Light" w:hAnsi="Calibri Light" w:cs="Calibri Light"/>
        </w:rPr>
        <w:t>Központi működési célú támogatás BM</w:t>
      </w:r>
      <w:r w:rsidRPr="002C583B">
        <w:rPr>
          <w:rFonts w:ascii="Calibri Light" w:hAnsi="Calibri Light" w:cs="Calibri Light"/>
        </w:rPr>
        <w:tab/>
      </w:r>
      <w:r w:rsidRPr="002C583B">
        <w:rPr>
          <w:rFonts w:ascii="Calibri Light" w:hAnsi="Calibri Light" w:cs="Calibri Light"/>
        </w:rPr>
        <w:tab/>
        <w:t>483.200.000,-Ft</w:t>
      </w:r>
    </w:p>
    <w:p w14:paraId="08C8B4EF" w14:textId="77777777" w:rsidR="00CF2A12" w:rsidRPr="002C583B" w:rsidRDefault="00CF2A12" w:rsidP="00CF2A12">
      <w:pPr>
        <w:pStyle w:val="Listaszerbekezds"/>
        <w:numPr>
          <w:ilvl w:val="0"/>
          <w:numId w:val="11"/>
        </w:numPr>
        <w:spacing w:line="240" w:lineRule="auto"/>
        <w:jc w:val="both"/>
        <w:rPr>
          <w:rFonts w:ascii="Calibri Light" w:hAnsi="Calibri Light" w:cs="Calibri Light"/>
        </w:rPr>
      </w:pPr>
      <w:r w:rsidRPr="002C583B">
        <w:rPr>
          <w:rFonts w:ascii="Calibri Light" w:hAnsi="Calibri Light" w:cs="Calibri Light"/>
        </w:rPr>
        <w:t>Központi támogatás intézmények BM</w:t>
      </w:r>
      <w:r w:rsidRPr="002C583B">
        <w:rPr>
          <w:rFonts w:ascii="Calibri Light" w:hAnsi="Calibri Light" w:cs="Calibri Light"/>
        </w:rPr>
        <w:tab/>
      </w:r>
      <w:r w:rsidRPr="002C583B">
        <w:rPr>
          <w:rFonts w:ascii="Calibri Light" w:hAnsi="Calibri Light" w:cs="Calibri Light"/>
        </w:rPr>
        <w:tab/>
        <w:t>196.200.000,-Ft</w:t>
      </w:r>
    </w:p>
    <w:p w14:paraId="16D1FD6F" w14:textId="77777777" w:rsidR="00CF2A12" w:rsidRPr="002C583B" w:rsidRDefault="00CF2A12" w:rsidP="00CF2A12">
      <w:pPr>
        <w:pStyle w:val="Listaszerbekezds"/>
        <w:numPr>
          <w:ilvl w:val="0"/>
          <w:numId w:val="11"/>
        </w:numPr>
        <w:spacing w:line="240" w:lineRule="auto"/>
        <w:jc w:val="both"/>
        <w:rPr>
          <w:rFonts w:ascii="Calibri Light" w:hAnsi="Calibri Light" w:cs="Calibri Light"/>
        </w:rPr>
      </w:pPr>
      <w:r w:rsidRPr="002C583B">
        <w:rPr>
          <w:rFonts w:ascii="Calibri Light" w:hAnsi="Calibri Light" w:cs="Calibri Light"/>
        </w:rPr>
        <w:t xml:space="preserve">Köznevelési intézmények normatíva </w:t>
      </w:r>
      <w:r w:rsidRPr="002C583B">
        <w:rPr>
          <w:rFonts w:ascii="Calibri Light" w:hAnsi="Calibri Light" w:cs="Calibri Light"/>
        </w:rPr>
        <w:tab/>
      </w:r>
      <w:r w:rsidRPr="002C583B">
        <w:rPr>
          <w:rFonts w:ascii="Calibri Light" w:hAnsi="Calibri Light" w:cs="Calibri Light"/>
        </w:rPr>
        <w:tab/>
        <w:t>597.776.376, -Ft</w:t>
      </w:r>
    </w:p>
    <w:p w14:paraId="10F43F2E" w14:textId="77777777" w:rsidR="00CF2A12" w:rsidRPr="002C583B" w:rsidRDefault="00CF2A12" w:rsidP="00CF2A12">
      <w:pPr>
        <w:spacing w:line="240" w:lineRule="auto"/>
        <w:jc w:val="both"/>
        <w:rPr>
          <w:rFonts w:ascii="Calibri Light" w:hAnsi="Calibri Light" w:cs="Calibri Light"/>
          <w:b/>
        </w:rPr>
      </w:pPr>
      <w:r w:rsidRPr="002C583B">
        <w:rPr>
          <w:rFonts w:ascii="Calibri Light" w:hAnsi="Calibri Light" w:cs="Calibri Light"/>
          <w:b/>
        </w:rPr>
        <w:t>Működési célú kiadások összege</w:t>
      </w:r>
      <w:r w:rsidRPr="002C583B">
        <w:rPr>
          <w:rFonts w:ascii="Calibri Light" w:hAnsi="Calibri Light" w:cs="Calibri Light"/>
          <w:b/>
        </w:rPr>
        <w:tab/>
      </w:r>
      <w:r w:rsidRPr="002C583B">
        <w:rPr>
          <w:rFonts w:ascii="Calibri Light" w:hAnsi="Calibri Light" w:cs="Calibri Light"/>
          <w:b/>
        </w:rPr>
        <w:tab/>
      </w:r>
      <w:r w:rsidRPr="002C583B">
        <w:rPr>
          <w:rFonts w:ascii="Calibri Light" w:hAnsi="Calibri Light" w:cs="Calibri Light"/>
          <w:b/>
        </w:rPr>
        <w:tab/>
        <w:t>1.277.176.376, -Ft</w:t>
      </w:r>
    </w:p>
    <w:p w14:paraId="05286F80" w14:textId="77777777" w:rsidR="00CF2A12" w:rsidRPr="002C583B" w:rsidRDefault="00CF2A12" w:rsidP="00CF2A12">
      <w:pPr>
        <w:pStyle w:val="Listaszerbekezds"/>
        <w:numPr>
          <w:ilvl w:val="0"/>
          <w:numId w:val="11"/>
        </w:numPr>
        <w:spacing w:line="240" w:lineRule="auto"/>
        <w:jc w:val="both"/>
        <w:rPr>
          <w:rFonts w:ascii="Calibri Light" w:hAnsi="Calibri Light" w:cs="Calibri Light"/>
        </w:rPr>
      </w:pPr>
      <w:r w:rsidRPr="002C583B">
        <w:rPr>
          <w:rFonts w:ascii="Calibri Light" w:hAnsi="Calibri Light" w:cs="Calibri Light"/>
        </w:rPr>
        <w:t>Személyi juttatások</w:t>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r>
        <w:rPr>
          <w:rFonts w:ascii="Calibri Light" w:hAnsi="Calibri Light" w:cs="Calibri Light"/>
        </w:rPr>
        <w:t xml:space="preserve">              882.451.936</w:t>
      </w:r>
      <w:r w:rsidRPr="002C583B">
        <w:rPr>
          <w:rFonts w:ascii="Calibri Light" w:hAnsi="Calibri Light" w:cs="Calibri Light"/>
        </w:rPr>
        <w:t>, -Ft</w:t>
      </w:r>
    </w:p>
    <w:p w14:paraId="7B4A4648" w14:textId="77777777" w:rsidR="00CF2A12" w:rsidRPr="002C583B" w:rsidRDefault="00CF2A12" w:rsidP="00CF2A12">
      <w:pPr>
        <w:pStyle w:val="Listaszerbekezds"/>
        <w:numPr>
          <w:ilvl w:val="0"/>
          <w:numId w:val="11"/>
        </w:numPr>
        <w:spacing w:line="240" w:lineRule="auto"/>
        <w:jc w:val="both"/>
        <w:rPr>
          <w:rFonts w:ascii="Calibri Light" w:hAnsi="Calibri Light" w:cs="Calibri Light"/>
        </w:rPr>
      </w:pPr>
      <w:r w:rsidRPr="002C583B">
        <w:rPr>
          <w:rFonts w:ascii="Calibri Light" w:hAnsi="Calibri Light" w:cs="Calibri Light"/>
        </w:rPr>
        <w:t>Munkaadót terhelő járulékok</w:t>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t>114.686.260, -Ft</w:t>
      </w:r>
    </w:p>
    <w:p w14:paraId="6B772E9E" w14:textId="77777777" w:rsidR="00CF2A12" w:rsidRPr="002C583B" w:rsidRDefault="00CF2A12" w:rsidP="00CF2A12">
      <w:pPr>
        <w:pStyle w:val="Listaszerbekezds"/>
        <w:numPr>
          <w:ilvl w:val="0"/>
          <w:numId w:val="11"/>
        </w:numPr>
        <w:spacing w:line="240" w:lineRule="auto"/>
        <w:jc w:val="both"/>
        <w:rPr>
          <w:rFonts w:ascii="Calibri Light" w:hAnsi="Calibri Light" w:cs="Calibri Light"/>
        </w:rPr>
      </w:pPr>
      <w:r w:rsidRPr="002C583B">
        <w:rPr>
          <w:rFonts w:ascii="Calibri Light" w:hAnsi="Calibri Light" w:cs="Calibri Light"/>
        </w:rPr>
        <w:t>Dologi kiadások</w:t>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r>
        <w:rPr>
          <w:rFonts w:ascii="Calibri Light" w:hAnsi="Calibri Light" w:cs="Calibri Light"/>
        </w:rPr>
        <w:t xml:space="preserve">  </w:t>
      </w:r>
      <w:r w:rsidRPr="002C583B">
        <w:rPr>
          <w:rFonts w:ascii="Calibri Light" w:hAnsi="Calibri Light" w:cs="Calibri Light"/>
        </w:rPr>
        <w:t xml:space="preserve"> 11.351.400, -Ft</w:t>
      </w:r>
    </w:p>
    <w:p w14:paraId="564443FB" w14:textId="77777777" w:rsidR="00CF2A12" w:rsidRPr="002C583B" w:rsidRDefault="00CF2A12" w:rsidP="00CF2A12">
      <w:pPr>
        <w:pStyle w:val="Listaszerbekezds"/>
        <w:numPr>
          <w:ilvl w:val="0"/>
          <w:numId w:val="11"/>
        </w:numPr>
        <w:spacing w:line="240" w:lineRule="auto"/>
        <w:jc w:val="both"/>
        <w:rPr>
          <w:rFonts w:ascii="Calibri Light" w:hAnsi="Calibri Light" w:cs="Calibri Light"/>
        </w:rPr>
      </w:pPr>
      <w:r w:rsidRPr="002C583B">
        <w:rPr>
          <w:rFonts w:ascii="Calibri Light" w:hAnsi="Calibri Light" w:cs="Calibri Light"/>
        </w:rPr>
        <w:t>Általános működési célú tartalék</w:t>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r>
        <w:rPr>
          <w:rFonts w:ascii="Calibri Light" w:hAnsi="Calibri Light" w:cs="Calibri Light"/>
        </w:rPr>
        <w:t xml:space="preserve"> </w:t>
      </w:r>
      <w:r w:rsidRPr="002C583B">
        <w:rPr>
          <w:rFonts w:ascii="Calibri Light" w:hAnsi="Calibri Light" w:cs="Calibri Light"/>
        </w:rPr>
        <w:t xml:space="preserve"> </w:t>
      </w:r>
      <w:r>
        <w:rPr>
          <w:rFonts w:ascii="Calibri Light" w:hAnsi="Calibri Light" w:cs="Calibri Light"/>
        </w:rPr>
        <w:t xml:space="preserve"> </w:t>
      </w:r>
      <w:r w:rsidRPr="002C583B">
        <w:rPr>
          <w:rFonts w:ascii="Calibri Light" w:hAnsi="Calibri Light" w:cs="Calibri Light"/>
        </w:rPr>
        <w:t>42.274.800, -Ft</w:t>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r w:rsidRPr="002C583B">
        <w:rPr>
          <w:rFonts w:ascii="Calibri Light" w:hAnsi="Calibri Light" w:cs="Calibri Light"/>
        </w:rPr>
        <w:tab/>
      </w:r>
    </w:p>
    <w:p w14:paraId="18E5C4CD" w14:textId="32799151" w:rsidR="00CF2A12" w:rsidRDefault="00CF2A12" w:rsidP="00CF2A12">
      <w:pPr>
        <w:spacing w:line="240" w:lineRule="auto"/>
        <w:jc w:val="both"/>
        <w:rPr>
          <w:rFonts w:ascii="Calibri Light" w:hAnsi="Calibri Light" w:cs="Calibri Light"/>
          <w:b/>
        </w:rPr>
      </w:pPr>
      <w:r w:rsidRPr="002C583B">
        <w:rPr>
          <w:rFonts w:ascii="Calibri Light" w:hAnsi="Calibri Light" w:cs="Calibri Light"/>
          <w:b/>
        </w:rPr>
        <w:t>Felhalmozási célú kiadások összege</w:t>
      </w:r>
      <w:r w:rsidRPr="002C583B">
        <w:rPr>
          <w:rFonts w:ascii="Calibri Light" w:hAnsi="Calibri Light" w:cs="Calibri Light"/>
          <w:b/>
        </w:rPr>
        <w:tab/>
      </w:r>
      <w:r w:rsidRPr="002C583B">
        <w:rPr>
          <w:rFonts w:ascii="Calibri Light" w:hAnsi="Calibri Light" w:cs="Calibri Light"/>
          <w:b/>
        </w:rPr>
        <w:tab/>
      </w:r>
      <w:r w:rsidRPr="002C583B">
        <w:rPr>
          <w:rFonts w:ascii="Calibri Light" w:hAnsi="Calibri Light" w:cs="Calibri Light"/>
          <w:b/>
        </w:rPr>
        <w:tab/>
        <w:t xml:space="preserve">    </w:t>
      </w:r>
      <w:r w:rsidRPr="002C583B">
        <w:rPr>
          <w:rFonts w:ascii="Calibri Light" w:hAnsi="Calibri Light" w:cs="Calibri Light"/>
          <w:b/>
        </w:rPr>
        <w:tab/>
        <w:t>0, -Ft</w:t>
      </w:r>
    </w:p>
    <w:p w14:paraId="327454F1" w14:textId="77777777" w:rsidR="0059448B" w:rsidRDefault="0059448B" w:rsidP="00CF2A12">
      <w:pPr>
        <w:jc w:val="both"/>
        <w:rPr>
          <w:rFonts w:ascii="Calibri Light" w:hAnsi="Calibri Light" w:cs="Calibri Light"/>
          <w:b/>
          <w:bCs/>
          <w:u w:val="single"/>
        </w:rPr>
      </w:pPr>
    </w:p>
    <w:p w14:paraId="41BBB1EE" w14:textId="099EF6F2" w:rsidR="00CF2A12" w:rsidRPr="00754693" w:rsidRDefault="00CF2A12" w:rsidP="00CF2A12">
      <w:pPr>
        <w:jc w:val="both"/>
        <w:rPr>
          <w:rFonts w:ascii="Calibri Light" w:hAnsi="Calibri Light" w:cs="Calibri Light"/>
          <w:b/>
          <w:bCs/>
          <w:u w:val="single"/>
        </w:rPr>
      </w:pPr>
      <w:r w:rsidRPr="00754693">
        <w:rPr>
          <w:rFonts w:ascii="Calibri Light" w:hAnsi="Calibri Light" w:cs="Calibri Light"/>
          <w:b/>
          <w:bCs/>
          <w:u w:val="single"/>
        </w:rPr>
        <w:t>Bevételek tervezése:</w:t>
      </w:r>
    </w:p>
    <w:p w14:paraId="58A5DFE9" w14:textId="77777777" w:rsidR="00CF2A12" w:rsidRPr="00C05935" w:rsidRDefault="00CF2A12" w:rsidP="00CF2A12">
      <w:pPr>
        <w:jc w:val="both"/>
        <w:rPr>
          <w:rFonts w:ascii="Calibri Light" w:hAnsi="Calibri Light" w:cs="Calibri Light"/>
        </w:rPr>
      </w:pPr>
      <w:r w:rsidRPr="00C05935">
        <w:rPr>
          <w:rFonts w:ascii="Calibri Light" w:hAnsi="Calibri Light" w:cs="Calibri Light"/>
        </w:rPr>
        <w:t xml:space="preserve">Az önkormányzat 2026.évi bevételi főösszege 679.400.000, - Ft. Az Önkormányzat, és média költségvetési támogatása, Magyarország 2026.évi központi költségvetéséről szóló 2025. évi LXIX. törvényben rögzítetteknek megfelelően 483.200.000, - Ft, az önkormányzat fenntartásában működő intézmények támogatása 196.200.000, -Ft. </w:t>
      </w:r>
    </w:p>
    <w:p w14:paraId="6E8BCF6C" w14:textId="77777777" w:rsidR="00CF2A12" w:rsidRPr="00C05935" w:rsidRDefault="00CF2A12" w:rsidP="00CF2A12">
      <w:pPr>
        <w:jc w:val="both"/>
        <w:rPr>
          <w:rFonts w:ascii="Calibri Light" w:hAnsi="Calibri Light" w:cs="Calibri Light"/>
        </w:rPr>
      </w:pPr>
      <w:r w:rsidRPr="00C05935">
        <w:rPr>
          <w:rFonts w:ascii="Calibri Light" w:hAnsi="Calibri Light" w:cs="Calibri Light"/>
        </w:rPr>
        <w:t>A támogatás összege 2022.év óta nem változott, akkor a 2021.évi 433.900.000, -Ft önkormányzat és média támogatás emelkedett 483.200.000, -Ft-ra, a 182.500.000, -Ft összegű intézményi támogatás összege pedig 196.200.000, -Ft lett.</w:t>
      </w:r>
    </w:p>
    <w:p w14:paraId="04A16404" w14:textId="77777777" w:rsidR="00CF2A12" w:rsidRPr="001A06BC" w:rsidRDefault="00CF2A12" w:rsidP="00CF2A12">
      <w:pPr>
        <w:spacing w:before="100" w:beforeAutospacing="1" w:after="100" w:afterAutospacing="1" w:line="240" w:lineRule="auto"/>
        <w:jc w:val="both"/>
        <w:rPr>
          <w:rFonts w:ascii="Calibri Light" w:eastAsia="Times New Roman" w:hAnsi="Calibri Light" w:cs="Calibri Light"/>
        </w:rPr>
      </w:pPr>
      <w:r w:rsidRPr="001A06BC">
        <w:rPr>
          <w:rFonts w:ascii="Calibri Light" w:eastAsia="Times New Roman" w:hAnsi="Calibri Light" w:cs="Calibri Light"/>
        </w:rPr>
        <w:t xml:space="preserve">A támogatás – az </w:t>
      </w:r>
      <w:proofErr w:type="spellStart"/>
      <w:r w:rsidRPr="001A06BC">
        <w:rPr>
          <w:rFonts w:ascii="Calibri Light" w:eastAsia="Times New Roman" w:hAnsi="Calibri Light" w:cs="Calibri Light"/>
        </w:rPr>
        <w:t>Njtv</w:t>
      </w:r>
      <w:proofErr w:type="spellEnd"/>
      <w:r w:rsidRPr="001A06BC">
        <w:rPr>
          <w:rFonts w:ascii="Calibri Light" w:eastAsia="Times New Roman" w:hAnsi="Calibri Light" w:cs="Calibri Light"/>
        </w:rPr>
        <w:t>. alapján létrehozott – az országos nemzetiségi önkormányzatot a működésével összefüggő kiadásokhoz és a nemzetiségi média feladatainak ellátásához kapcsolódóan illeti meg.</w:t>
      </w:r>
    </w:p>
    <w:p w14:paraId="3E8691A5" w14:textId="77777777" w:rsidR="00CF2A12" w:rsidRPr="001A06BC" w:rsidRDefault="00CF2A12" w:rsidP="00CF2A12">
      <w:pPr>
        <w:spacing w:before="100" w:beforeAutospacing="1" w:after="100" w:afterAutospacing="1" w:line="240" w:lineRule="auto"/>
        <w:jc w:val="both"/>
        <w:rPr>
          <w:rFonts w:ascii="Calibri Light" w:eastAsia="Times New Roman" w:hAnsi="Calibri Light" w:cs="Calibri Light"/>
        </w:rPr>
      </w:pPr>
      <w:r w:rsidRPr="00C05935">
        <w:rPr>
          <w:rFonts w:ascii="Calibri Light" w:eastAsia="Times New Roman" w:hAnsi="Calibri Light" w:cs="Calibri Light"/>
        </w:rPr>
        <w:t>Utalására</w:t>
      </w:r>
      <w:r w:rsidRPr="001A06BC">
        <w:rPr>
          <w:rFonts w:ascii="Calibri Light" w:eastAsia="Times New Roman" w:hAnsi="Calibri Light" w:cs="Calibri Light"/>
        </w:rPr>
        <w:t xml:space="preserve"> negyedévenként egyenlő részletekben, a költségvetési év első negyedéve tekintetében legkésőbb 2026. február 15-éig, ezt követően minden negyedév első hónapjának 15. napjáig folyósítja a Kincstár útján.</w:t>
      </w:r>
    </w:p>
    <w:p w14:paraId="29CE3C0C" w14:textId="3000DE89" w:rsidR="00CF2A12" w:rsidRPr="001A06BC" w:rsidRDefault="00CF2A12" w:rsidP="00CF2A12">
      <w:pPr>
        <w:spacing w:before="100" w:beforeAutospacing="1" w:after="100" w:afterAutospacing="1" w:line="240" w:lineRule="auto"/>
        <w:jc w:val="both"/>
        <w:rPr>
          <w:rFonts w:ascii="Calibri Light" w:eastAsia="Times New Roman" w:hAnsi="Calibri Light" w:cs="Calibri Light"/>
        </w:rPr>
      </w:pPr>
      <w:r w:rsidRPr="001A06BC">
        <w:rPr>
          <w:rFonts w:ascii="Calibri Light" w:eastAsia="Times New Roman" w:hAnsi="Calibri Light" w:cs="Calibri Light"/>
        </w:rPr>
        <w:lastRenderedPageBreak/>
        <w:t xml:space="preserve">A támogatást az országos nemzetiségi önkormányzat 2026. december 31-éig használhatja fel. A támogatás felhasználható a 2025. december havi személyi juttatások, az azokhoz kapcsolódó munkaadókat terhelő járulékok és szociális hozzájárulási adó, továbbá a 2025. december hónapot érintő közüzemi díjak, </w:t>
      </w:r>
      <w:r w:rsidRPr="001A06BC">
        <w:rPr>
          <w:rFonts w:ascii="Calibri Light" w:eastAsia="Times New Roman" w:hAnsi="Calibri Light" w:cs="Calibri Light"/>
          <w:b/>
          <w:bCs/>
          <w:i/>
          <w:iCs/>
        </w:rPr>
        <w:t xml:space="preserve">biztosítási díjak és egyéb, utólag számlázásra kerülő folyamatos jellegű szolgáltatások díjainak </w:t>
      </w:r>
      <w:r w:rsidRPr="001A06BC">
        <w:rPr>
          <w:rFonts w:ascii="Calibri Light" w:eastAsia="Times New Roman" w:hAnsi="Calibri Light" w:cs="Calibri Light"/>
        </w:rPr>
        <w:t>2026. január 31-ig történő kifizetésére is.</w:t>
      </w:r>
    </w:p>
    <w:p w14:paraId="67E266E2" w14:textId="77777777" w:rsidR="00CF2A12" w:rsidRPr="00173915" w:rsidRDefault="00CF2A12" w:rsidP="00CF2A12">
      <w:pPr>
        <w:jc w:val="both"/>
        <w:rPr>
          <w:rFonts w:ascii="Calibri Light" w:hAnsi="Calibri Light" w:cs="Calibri Light"/>
          <w:color w:val="000000"/>
          <w:u w:val="single"/>
        </w:rPr>
      </w:pPr>
      <w:r w:rsidRPr="00173915">
        <w:rPr>
          <w:rFonts w:ascii="Calibri Light" w:hAnsi="Calibri Light" w:cs="Calibri Light"/>
          <w:b/>
          <w:bCs/>
          <w:color w:val="000000"/>
          <w:u w:val="single"/>
        </w:rPr>
        <w:t xml:space="preserve">Kiadások tervezése: </w:t>
      </w:r>
    </w:p>
    <w:p w14:paraId="7391D3B9" w14:textId="77777777" w:rsidR="00CF2A12" w:rsidRPr="00173915" w:rsidRDefault="00CF2A12" w:rsidP="00CF2A12">
      <w:pPr>
        <w:spacing w:after="0" w:line="240" w:lineRule="auto"/>
        <w:jc w:val="both"/>
        <w:rPr>
          <w:rFonts w:ascii="Calibri Light" w:hAnsi="Calibri Light" w:cs="Calibri Light"/>
          <w:bCs/>
          <w:color w:val="000000"/>
        </w:rPr>
      </w:pPr>
      <w:r w:rsidRPr="00173915">
        <w:rPr>
          <w:rFonts w:ascii="Calibri Light" w:hAnsi="Calibri Light" w:cs="Calibri Light"/>
          <w:bCs/>
          <w:color w:val="000000"/>
        </w:rPr>
        <w:t xml:space="preserve">Az </w:t>
      </w:r>
      <w:proofErr w:type="spellStart"/>
      <w:r w:rsidRPr="00173915">
        <w:rPr>
          <w:rFonts w:ascii="Calibri Light" w:hAnsi="Calibri Light" w:cs="Calibri Light"/>
          <w:bCs/>
          <w:color w:val="000000"/>
        </w:rPr>
        <w:t>Njtv</w:t>
      </w:r>
      <w:proofErr w:type="spellEnd"/>
      <w:r w:rsidRPr="00173915">
        <w:rPr>
          <w:rFonts w:ascii="Calibri Light" w:hAnsi="Calibri Light" w:cs="Calibri Light"/>
          <w:bCs/>
          <w:color w:val="000000"/>
        </w:rPr>
        <w:t>. 109-111. §-</w:t>
      </w:r>
      <w:proofErr w:type="spellStart"/>
      <w:r w:rsidRPr="00173915">
        <w:rPr>
          <w:rFonts w:ascii="Calibri Light" w:hAnsi="Calibri Light" w:cs="Calibri Light"/>
          <w:bCs/>
          <w:color w:val="000000"/>
        </w:rPr>
        <w:t>ai</w:t>
      </w:r>
      <w:proofErr w:type="spellEnd"/>
      <w:r w:rsidRPr="00173915">
        <w:rPr>
          <w:rFonts w:ascii="Calibri Light" w:hAnsi="Calibri Light" w:cs="Calibri Light"/>
          <w:bCs/>
          <w:color w:val="000000"/>
        </w:rPr>
        <w:t xml:space="preserve"> rendelkeznek a nemzetiségi önkormányzatok tisztségviselői és képviselői részére megállapítható maximális tiszteletdíj, illetmény, természetbeni juttatás, valamint költségtérítés szabályairól, azzal a korlátozással, hogy ezeket a képviselő-testület/közgyűlés a költségvetése terhére csak a nemzetiségi közfeladat-ellátás veszélyeztetése nélkül állapíthatja meg, vagyis nem kötelező sem a tiszteletdíj, sem a természetbeni juttatás megállapítása.</w:t>
      </w:r>
    </w:p>
    <w:p w14:paraId="3C74686D" w14:textId="77777777" w:rsidR="00CF2A12" w:rsidRPr="00173915" w:rsidRDefault="00CF2A12" w:rsidP="00CF2A12">
      <w:pPr>
        <w:spacing w:after="0" w:line="240" w:lineRule="auto"/>
        <w:jc w:val="both"/>
        <w:rPr>
          <w:rFonts w:ascii="Calibri Light" w:hAnsi="Calibri Light" w:cs="Calibri Light"/>
          <w:bCs/>
          <w:color w:val="000000"/>
        </w:rPr>
      </w:pPr>
      <w:r w:rsidRPr="00173915">
        <w:rPr>
          <w:rFonts w:ascii="Calibri Light" w:hAnsi="Calibri Light" w:cs="Calibri Light"/>
          <w:bCs/>
          <w:color w:val="000000"/>
        </w:rPr>
        <w:t xml:space="preserve">Fontos kiemelni azt is, hogy a képviselőknek megállapított tiszteletdíjat, természetbeni juttatást valamennyi képviselőnek meg kell állapítani, tekintettel a képviselői jogegyenlőség alapelvére. Az </w:t>
      </w:r>
      <w:proofErr w:type="spellStart"/>
      <w:r w:rsidRPr="00173915">
        <w:rPr>
          <w:rFonts w:ascii="Calibri Light" w:hAnsi="Calibri Light" w:cs="Calibri Light"/>
          <w:bCs/>
          <w:color w:val="000000"/>
        </w:rPr>
        <w:t>Njtv</w:t>
      </w:r>
      <w:proofErr w:type="spellEnd"/>
      <w:r w:rsidRPr="00173915">
        <w:rPr>
          <w:rFonts w:ascii="Calibri Light" w:hAnsi="Calibri Light" w:cs="Calibri Light"/>
          <w:bCs/>
          <w:color w:val="000000"/>
        </w:rPr>
        <w:t xml:space="preserve">. 153. § (1) bekezdésének utaló szabályára figyelemmel az </w:t>
      </w:r>
      <w:proofErr w:type="spellStart"/>
      <w:r w:rsidRPr="00173915">
        <w:rPr>
          <w:rFonts w:ascii="Calibri Light" w:hAnsi="Calibri Light" w:cs="Calibri Light"/>
          <w:bCs/>
          <w:color w:val="000000"/>
        </w:rPr>
        <w:t>Mötv</w:t>
      </w:r>
      <w:proofErr w:type="spellEnd"/>
      <w:r w:rsidRPr="00173915">
        <w:rPr>
          <w:rFonts w:ascii="Calibri Light" w:hAnsi="Calibri Light" w:cs="Calibri Light"/>
          <w:bCs/>
          <w:color w:val="000000"/>
        </w:rPr>
        <w:t>. 32. § (1) bekezdése azon megállapítását alkalmazni kell, amely szerint az önkormányzati képviselők jogai és kötelességei azonosak. Erre való tekintettel nem hozható olyan döntés, ami ezt a jogegyenlőséget megbontja.</w:t>
      </w:r>
    </w:p>
    <w:p w14:paraId="58D70021" w14:textId="77777777" w:rsidR="00CF2A12" w:rsidRPr="00173915" w:rsidRDefault="00CF2A12" w:rsidP="00CF2A12">
      <w:pPr>
        <w:spacing w:after="0" w:line="240" w:lineRule="auto"/>
        <w:jc w:val="both"/>
        <w:rPr>
          <w:rFonts w:ascii="Calibri Light" w:hAnsi="Calibri Light" w:cs="Calibri Light"/>
          <w:bCs/>
          <w:color w:val="000000"/>
        </w:rPr>
      </w:pPr>
    </w:p>
    <w:p w14:paraId="4B2CC65B" w14:textId="77777777" w:rsidR="00CF2A12" w:rsidRPr="00173915" w:rsidRDefault="00CF2A12" w:rsidP="00CF2A12">
      <w:pPr>
        <w:spacing w:after="0" w:line="240" w:lineRule="auto"/>
        <w:jc w:val="both"/>
        <w:rPr>
          <w:rFonts w:ascii="Calibri Light" w:hAnsi="Calibri Light" w:cs="Calibri Light"/>
          <w:bCs/>
          <w:color w:val="000000"/>
        </w:rPr>
      </w:pPr>
      <w:r w:rsidRPr="00173915">
        <w:rPr>
          <w:rFonts w:ascii="Calibri Light" w:hAnsi="Calibri Light" w:cs="Calibri Light"/>
          <w:bCs/>
          <w:color w:val="000000"/>
        </w:rPr>
        <w:t xml:space="preserve">Továbbá képviselőknek a fentiekben ismertetett tiszteletdíj és természetbeni juttatás megállapításán túl költségtérítés is megállapítható, amelynek szabályairól az </w:t>
      </w:r>
      <w:proofErr w:type="spellStart"/>
      <w:r w:rsidRPr="00173915">
        <w:rPr>
          <w:rFonts w:ascii="Calibri Light" w:hAnsi="Calibri Light" w:cs="Calibri Light"/>
          <w:bCs/>
          <w:color w:val="000000"/>
        </w:rPr>
        <w:t>Njtv</w:t>
      </w:r>
      <w:proofErr w:type="spellEnd"/>
      <w:r w:rsidRPr="00173915">
        <w:rPr>
          <w:rFonts w:ascii="Calibri Light" w:hAnsi="Calibri Light" w:cs="Calibri Light"/>
          <w:bCs/>
          <w:color w:val="000000"/>
        </w:rPr>
        <w:t>. 109. § (5) bekezdése kimondja a következőket:</w:t>
      </w:r>
    </w:p>
    <w:p w14:paraId="0FC27F22" w14:textId="77777777" w:rsidR="00CF2A12" w:rsidRPr="00173915" w:rsidRDefault="00CF2A12" w:rsidP="00CF2A12">
      <w:pPr>
        <w:spacing w:after="0" w:line="240" w:lineRule="auto"/>
        <w:jc w:val="both"/>
        <w:rPr>
          <w:rFonts w:ascii="Calibri Light" w:hAnsi="Calibri Light" w:cs="Calibri Light"/>
          <w:bCs/>
          <w:color w:val="000000"/>
        </w:rPr>
      </w:pPr>
      <w:r w:rsidRPr="00173915">
        <w:rPr>
          <w:rFonts w:ascii="Calibri Light" w:hAnsi="Calibri Light" w:cs="Calibri Light"/>
          <w:bCs/>
          <w:color w:val="000000"/>
        </w:rPr>
        <w:t>„(5) A nemzetiségi önkormányzati képviselőnek a képviselő-testület, közgyűlés képviseletében vagy a képviselő-testület, közgyűlés, illetve az elnök megbízásából végzett tevékenységével összefüggő, általa előlegezett, számlával igazolt, szükséges költségét meg kell téríteni. A képviselői költségek kifizetését az elnök engedélyezi.”</w:t>
      </w:r>
    </w:p>
    <w:p w14:paraId="3393E84F" w14:textId="77777777" w:rsidR="00CF2A12" w:rsidRPr="00173915" w:rsidRDefault="00CF2A12" w:rsidP="00CF2A12">
      <w:pPr>
        <w:spacing w:after="0" w:line="240" w:lineRule="auto"/>
        <w:jc w:val="both"/>
        <w:rPr>
          <w:rFonts w:ascii="Calibri Light" w:hAnsi="Calibri Light" w:cs="Calibri Light"/>
          <w:bCs/>
          <w:color w:val="000000"/>
        </w:rPr>
      </w:pPr>
    </w:p>
    <w:p w14:paraId="4C43F7F0" w14:textId="77777777" w:rsidR="00CF2A12" w:rsidRPr="00173915" w:rsidRDefault="00CF2A12" w:rsidP="00CF2A12">
      <w:pPr>
        <w:jc w:val="both"/>
        <w:rPr>
          <w:rFonts w:ascii="Calibri Light" w:hAnsi="Calibri Light" w:cs="Calibri Light"/>
        </w:rPr>
      </w:pPr>
      <w:r w:rsidRPr="00173915">
        <w:rPr>
          <w:rFonts w:ascii="Calibri Light" w:hAnsi="Calibri Light" w:cs="Calibri Light"/>
        </w:rPr>
        <w:t xml:space="preserve">A Magyarországi Romák Országos Önkormányzatának juttatott </w:t>
      </w:r>
      <w:r w:rsidRPr="00173915">
        <w:rPr>
          <w:rFonts w:ascii="Calibri Light" w:hAnsi="Calibri Light" w:cs="Calibri Light"/>
          <w:b/>
          <w:bCs/>
          <w:u w:val="single"/>
        </w:rPr>
        <w:t>Adósság rendezés I</w:t>
      </w:r>
      <w:r w:rsidRPr="00173915">
        <w:rPr>
          <w:rFonts w:ascii="Calibri Light" w:hAnsi="Calibri Light" w:cs="Calibri Light"/>
        </w:rPr>
        <w:t xml:space="preserve">. és az </w:t>
      </w:r>
      <w:r w:rsidRPr="00173915">
        <w:rPr>
          <w:rFonts w:ascii="Calibri Light" w:hAnsi="Calibri Light" w:cs="Calibri Light"/>
          <w:b/>
          <w:bCs/>
          <w:u w:val="single"/>
        </w:rPr>
        <w:t>Adósság rendezés II.</w:t>
      </w:r>
      <w:r w:rsidRPr="00173915">
        <w:rPr>
          <w:rFonts w:ascii="Calibri Light" w:hAnsi="Calibri Light" w:cs="Calibri Light"/>
        </w:rPr>
        <w:t xml:space="preserve"> forrásainak köszönhetően nem áll fent az a korlátozó tényező, hogy az országos önkormányzatnak költségvetési támogatási vagy európai uniós forrásból visszafizetésre vonatkozó kötelezettsége áll fenn, a visszafizetési kötelezettség fennállásának időtartama alatt – az NJTV 110. § (1) és (2) bekezdésben foglaltaktól eltérően – az illetmény, illetve a tiszteletdíj összege korlátozva van.</w:t>
      </w:r>
    </w:p>
    <w:p w14:paraId="668B98D6" w14:textId="77777777" w:rsidR="00CF2A12" w:rsidRPr="00173915" w:rsidRDefault="00CF2A12" w:rsidP="00CF2A12">
      <w:pPr>
        <w:jc w:val="both"/>
        <w:rPr>
          <w:rFonts w:ascii="Calibri Light" w:hAnsi="Calibri Light" w:cs="Calibri Light"/>
          <w:b/>
          <w:bCs/>
          <w:u w:val="single"/>
        </w:rPr>
      </w:pPr>
      <w:r w:rsidRPr="00173915">
        <w:rPr>
          <w:rFonts w:ascii="Calibri Light" w:hAnsi="Calibri Light" w:cs="Calibri Light"/>
          <w:b/>
          <w:bCs/>
          <w:u w:val="single"/>
        </w:rPr>
        <w:t>Ez a korlátozás 2024.10.03-tól egészen 2026.02.28-ig él.</w:t>
      </w:r>
    </w:p>
    <w:p w14:paraId="1473441A" w14:textId="77777777" w:rsidR="00CF2A12" w:rsidRPr="00173915" w:rsidRDefault="00CF2A12" w:rsidP="00CF2A12">
      <w:pPr>
        <w:jc w:val="both"/>
        <w:rPr>
          <w:rFonts w:ascii="Calibri Light" w:hAnsi="Calibri Light" w:cs="Calibri Light"/>
          <w:u w:val="single"/>
        </w:rPr>
      </w:pPr>
      <w:r w:rsidRPr="00173915">
        <w:rPr>
          <w:rFonts w:ascii="Calibri Light" w:hAnsi="Calibri Light" w:cs="Calibri Light"/>
          <w:u w:val="single"/>
        </w:rPr>
        <w:t>2026.03.01-től az alábbiak szerint terveztük a tiszteletdíjakat.</w:t>
      </w:r>
    </w:p>
    <w:p w14:paraId="250864AD" w14:textId="77777777" w:rsidR="00CF2A12" w:rsidRPr="00173915" w:rsidRDefault="00CF2A12" w:rsidP="00CF2A12">
      <w:pPr>
        <w:jc w:val="both"/>
        <w:rPr>
          <w:rFonts w:ascii="Calibri Light" w:hAnsi="Calibri Light" w:cs="Calibri Light"/>
        </w:rPr>
      </w:pPr>
      <w:r w:rsidRPr="00173915">
        <w:rPr>
          <w:rFonts w:ascii="Calibri Light" w:hAnsi="Calibri Light" w:cs="Calibri Light"/>
        </w:rPr>
        <w:t>2011. évi CLXXIX. törvény a nemzetiségek jogairól – NJTV 110. §</w:t>
      </w:r>
      <w:hyperlink r:id="rId8" w:anchor="lbj169id7dbd" w:history="1">
        <w:r w:rsidRPr="00173915">
          <w:rPr>
            <w:rStyle w:val="Hiperhivatkozs"/>
            <w:rFonts w:ascii="Calibri Light" w:hAnsi="Calibri Light" w:cs="Calibri Light"/>
            <w:vertAlign w:val="superscript"/>
          </w:rPr>
          <w:t> * </w:t>
        </w:r>
      </w:hyperlink>
      <w:r w:rsidRPr="00173915">
        <w:rPr>
          <w:rFonts w:ascii="Calibri Light" w:hAnsi="Calibri Light" w:cs="Calibri Light"/>
        </w:rPr>
        <w:t> (1)</w:t>
      </w:r>
      <w:hyperlink r:id="rId9" w:anchor="lbj170id7dbd" w:history="1">
        <w:r w:rsidRPr="00173915">
          <w:rPr>
            <w:rStyle w:val="Hiperhivatkozs"/>
            <w:rFonts w:ascii="Calibri Light" w:hAnsi="Calibri Light" w:cs="Calibri Light"/>
            <w:vertAlign w:val="superscript"/>
          </w:rPr>
          <w:t> * </w:t>
        </w:r>
      </w:hyperlink>
      <w:r w:rsidRPr="00173915">
        <w:rPr>
          <w:rFonts w:ascii="Calibri Light" w:hAnsi="Calibri Light" w:cs="Calibri Light"/>
        </w:rPr>
        <w:t> A tárgyév március 1-jétől a következő év február végéig terjedő időszakra az országos önkormányzat által az elnök részére megállapított illetmény összege nem lehet magasabb havonta a Központi Statisztikai Hivatal (a továbbiakban: KSH) által hivatalosan közzétett, a tárgyévet megelőző évre vonatkozó nemzetgazdasági havi átlagos bruttó kereset háromszorosának megfelelő összegnél, valamint az elnökhelyettes részére megállapított illetmény összege nem lehet magasabb havonta a KSH által hivatalosan közzétett, a tárgyévet megelőző évre vonatkozó nemzetgazdasági havi átlagos bruttó kereset 2,5-szeresénél.</w:t>
      </w:r>
    </w:p>
    <w:p w14:paraId="4E0B0269" w14:textId="77777777" w:rsidR="00CF2A12" w:rsidRPr="00173915" w:rsidRDefault="00CF2A12" w:rsidP="00CF2A12">
      <w:pPr>
        <w:jc w:val="both"/>
        <w:rPr>
          <w:rFonts w:ascii="Calibri Light" w:hAnsi="Calibri Light" w:cs="Calibri Light"/>
        </w:rPr>
      </w:pPr>
      <w:r w:rsidRPr="00173915">
        <w:rPr>
          <w:rFonts w:ascii="Calibri Light" w:hAnsi="Calibri Light" w:cs="Calibri Light"/>
        </w:rPr>
        <w:t>(2)</w:t>
      </w:r>
      <w:hyperlink r:id="rId10" w:anchor="lbj171id7dbd" w:history="1">
        <w:r w:rsidRPr="00173915">
          <w:rPr>
            <w:rStyle w:val="Hiperhivatkozs"/>
            <w:rFonts w:ascii="Calibri Light" w:hAnsi="Calibri Light" w:cs="Calibri Light"/>
            <w:vertAlign w:val="superscript"/>
          </w:rPr>
          <w:t> * </w:t>
        </w:r>
      </w:hyperlink>
      <w:r w:rsidRPr="00173915">
        <w:rPr>
          <w:rFonts w:ascii="Calibri Light" w:hAnsi="Calibri Light" w:cs="Calibri Light"/>
        </w:rPr>
        <w:t> A tárgyév március 1-jétől a következő év február végéig terjedő időszakra az országos önkormányzat által megállapított tiszteletdíj összege nem lehet magasabb havonta</w:t>
      </w:r>
    </w:p>
    <w:p w14:paraId="17684D84" w14:textId="77777777" w:rsidR="00CF2A12" w:rsidRPr="00173915" w:rsidRDefault="00CF2A12" w:rsidP="00CF2A12">
      <w:pPr>
        <w:jc w:val="both"/>
        <w:rPr>
          <w:rFonts w:ascii="Calibri Light" w:hAnsi="Calibri Light" w:cs="Calibri Light"/>
        </w:rPr>
      </w:pPr>
      <w:r w:rsidRPr="00173915">
        <w:rPr>
          <w:rFonts w:ascii="Calibri Light" w:hAnsi="Calibri Light" w:cs="Calibri Light"/>
          <w:i/>
          <w:iCs/>
        </w:rPr>
        <w:lastRenderedPageBreak/>
        <w:t>a) </w:t>
      </w:r>
      <w:r w:rsidRPr="00173915">
        <w:rPr>
          <w:rFonts w:ascii="Calibri Light" w:hAnsi="Calibri Light" w:cs="Calibri Light"/>
        </w:rPr>
        <w:t xml:space="preserve">az elnök esetében a KSH által közzétett, a tárgyévet megelőző évre vonatkozó nemzetgazdasági havi átlagos bruttó kereset 2-szeresénél, </w:t>
      </w:r>
      <w:r w:rsidRPr="00173915">
        <w:rPr>
          <w:rFonts w:ascii="Calibri Light" w:hAnsi="Calibri Light" w:cs="Calibri Light"/>
          <w:i/>
          <w:iCs/>
          <w:u w:val="single"/>
        </w:rPr>
        <w:t>(előzetesen 700 ezer Ft-os megelőző évre vonatkozó nemzetgazdasági havi átlagos bruttó átlagkeresettel számolva 1.400.000.-Ft)</w:t>
      </w:r>
    </w:p>
    <w:p w14:paraId="17726C7D" w14:textId="77777777" w:rsidR="00CF2A12" w:rsidRPr="00173915" w:rsidRDefault="00CF2A12" w:rsidP="00CF2A12">
      <w:pPr>
        <w:jc w:val="both"/>
        <w:rPr>
          <w:rFonts w:ascii="Calibri Light" w:hAnsi="Calibri Light" w:cs="Calibri Light"/>
        </w:rPr>
      </w:pPr>
      <w:r w:rsidRPr="00173915">
        <w:rPr>
          <w:rFonts w:ascii="Calibri Light" w:hAnsi="Calibri Light" w:cs="Calibri Light"/>
          <w:i/>
          <w:iCs/>
        </w:rPr>
        <w:t>b) </w:t>
      </w:r>
      <w:r w:rsidRPr="00173915">
        <w:rPr>
          <w:rFonts w:ascii="Calibri Light" w:hAnsi="Calibri Light" w:cs="Calibri Light"/>
        </w:rPr>
        <w:t xml:space="preserve">az elnökhelyettes esetében a KSH által közzétett, a tárgyévet megelőző évre vonatkozó nemzetgazdasági havi átlagos bruttó kereset 1,5-szeresénél, </w:t>
      </w:r>
      <w:r w:rsidRPr="00173915">
        <w:rPr>
          <w:rFonts w:ascii="Calibri Light" w:hAnsi="Calibri Light" w:cs="Calibri Light"/>
          <w:i/>
          <w:iCs/>
          <w:u w:val="single"/>
        </w:rPr>
        <w:t>(előzetesen 700 ezer Ft-os megelőző évre vonatkozó nemzetgazdasági havi átlagos bruttó átlagkeresettel számolva 1.050.000.-Ft)</w:t>
      </w:r>
    </w:p>
    <w:p w14:paraId="1BB8BF58" w14:textId="77777777" w:rsidR="00CF2A12" w:rsidRPr="00173915" w:rsidRDefault="00CF2A12" w:rsidP="00CF2A12">
      <w:pPr>
        <w:jc w:val="both"/>
        <w:rPr>
          <w:rFonts w:ascii="Calibri Light" w:hAnsi="Calibri Light" w:cs="Calibri Light"/>
        </w:rPr>
      </w:pPr>
      <w:r w:rsidRPr="00173915">
        <w:rPr>
          <w:rFonts w:ascii="Calibri Light" w:hAnsi="Calibri Light" w:cs="Calibri Light"/>
          <w:i/>
          <w:iCs/>
        </w:rPr>
        <w:t>c) </w:t>
      </w:r>
      <w:r w:rsidRPr="00173915">
        <w:rPr>
          <w:rFonts w:ascii="Calibri Light" w:hAnsi="Calibri Light" w:cs="Calibri Light"/>
        </w:rPr>
        <w:t xml:space="preserve">a bizottság elnöke, tanácsnok esetében a KSH által közzétett, a tárgyévet megelőző évre vonatkozó nemzetgazdasági havi átlagos bruttó kereset 0,6-szorosánál, </w:t>
      </w:r>
      <w:r w:rsidRPr="00173915">
        <w:rPr>
          <w:rFonts w:ascii="Calibri Light" w:hAnsi="Calibri Light" w:cs="Calibri Light"/>
          <w:i/>
          <w:iCs/>
          <w:u w:val="single"/>
        </w:rPr>
        <w:t>(előzetesen 700 ezer Ft-os</w:t>
      </w:r>
      <w:r w:rsidRPr="00173915">
        <w:rPr>
          <w:rFonts w:ascii="Arial" w:hAnsi="Arial" w:cs="Arial"/>
          <w:i/>
          <w:iCs/>
          <w:u w:val="single"/>
        </w:rPr>
        <w:t xml:space="preserve"> </w:t>
      </w:r>
      <w:r w:rsidRPr="00173915">
        <w:rPr>
          <w:rFonts w:ascii="Calibri Light" w:hAnsi="Calibri Light" w:cs="Calibri Light"/>
          <w:i/>
          <w:iCs/>
          <w:u w:val="single"/>
        </w:rPr>
        <w:t>megelőző évre vonatkozó nemzetgazdasági havi átlagos bruttó átlagkeresettel számolva 420.000.-Ft)</w:t>
      </w:r>
    </w:p>
    <w:p w14:paraId="199154D5" w14:textId="77777777" w:rsidR="00CF2A12" w:rsidRPr="00173915" w:rsidRDefault="00CF2A12" w:rsidP="00CF2A12">
      <w:pPr>
        <w:jc w:val="both"/>
        <w:rPr>
          <w:rFonts w:ascii="Calibri Light" w:hAnsi="Calibri Light" w:cs="Calibri Light"/>
        </w:rPr>
      </w:pPr>
      <w:r w:rsidRPr="00173915">
        <w:rPr>
          <w:rFonts w:ascii="Calibri Light" w:hAnsi="Calibri Light" w:cs="Calibri Light"/>
          <w:i/>
          <w:iCs/>
        </w:rPr>
        <w:t>d) </w:t>
      </w:r>
      <w:r w:rsidRPr="00173915">
        <w:rPr>
          <w:rFonts w:ascii="Calibri Light" w:hAnsi="Calibri Light" w:cs="Calibri Light"/>
        </w:rPr>
        <w:t xml:space="preserve">a bizottság tagja esetében a KSH által közzétett, a tárgyévet megelőző évre vonatkozó nemzetgazdasági havi átlagos bruttó kereset 0,4-szeresénél, </w:t>
      </w:r>
      <w:r w:rsidRPr="00173915">
        <w:rPr>
          <w:rFonts w:ascii="Calibri Light" w:hAnsi="Calibri Light" w:cs="Calibri Light"/>
          <w:i/>
          <w:iCs/>
          <w:u w:val="single"/>
        </w:rPr>
        <w:t>(előzetesen 700 ezer Ft-os megelőző évre vonatkozó nemzetgazdasági havi átlagos bruttó átlagkeresettel számolva 280.000.-Ft)</w:t>
      </w:r>
    </w:p>
    <w:p w14:paraId="77703C41" w14:textId="77777777" w:rsidR="00CF2A12" w:rsidRPr="00173915" w:rsidRDefault="00CF2A12" w:rsidP="00CF2A12">
      <w:pPr>
        <w:jc w:val="both"/>
        <w:rPr>
          <w:rFonts w:ascii="Calibri Light" w:hAnsi="Calibri Light" w:cs="Calibri Light"/>
          <w:bCs/>
          <w:color w:val="000000"/>
        </w:rPr>
      </w:pPr>
      <w:r w:rsidRPr="00173915">
        <w:rPr>
          <w:rFonts w:ascii="Calibri Light" w:hAnsi="Calibri Light" w:cs="Calibri Light"/>
          <w:i/>
          <w:iCs/>
        </w:rPr>
        <w:t>e) </w:t>
      </w:r>
      <w:r w:rsidRPr="00173915">
        <w:rPr>
          <w:rFonts w:ascii="Calibri Light" w:hAnsi="Calibri Light" w:cs="Calibri Light"/>
        </w:rPr>
        <w:t xml:space="preserve">a képviselő esetében a KSH által közzétett, a tárgyévet megelőző évre vonatkozó nemzetgazdasági havi átlagos bruttó kereset 0,3-szorosánál. </w:t>
      </w:r>
      <w:r w:rsidRPr="00173915">
        <w:rPr>
          <w:rFonts w:ascii="Calibri Light" w:hAnsi="Calibri Light" w:cs="Calibri Light"/>
          <w:i/>
          <w:iCs/>
          <w:u w:val="single"/>
        </w:rPr>
        <w:t>(előzetesen 700 ezer Ft-os megelőző évre vonatkozó nemzetgazdasági havi átlagos bruttó átlagkeresettel számolva 210.000.-Ft)</w:t>
      </w:r>
    </w:p>
    <w:p w14:paraId="27C47164" w14:textId="77777777" w:rsidR="00CF2A12" w:rsidRPr="00173915" w:rsidRDefault="00CF2A12" w:rsidP="00CF2A12">
      <w:pPr>
        <w:jc w:val="both"/>
        <w:rPr>
          <w:rFonts w:ascii="Calibri Light" w:hAnsi="Calibri Light" w:cs="Calibri Light"/>
          <w:color w:val="000000"/>
        </w:rPr>
      </w:pPr>
    </w:p>
    <w:p w14:paraId="363ED2D5" w14:textId="77777777" w:rsidR="00CF2A12" w:rsidRPr="00173915" w:rsidRDefault="00CF2A12" w:rsidP="00CF2A12">
      <w:pPr>
        <w:jc w:val="both"/>
        <w:rPr>
          <w:rFonts w:ascii="Calibri Light" w:hAnsi="Calibri Light" w:cs="Calibri Light"/>
          <w:color w:val="000000"/>
        </w:rPr>
      </w:pPr>
      <w:r w:rsidRPr="00173915">
        <w:rPr>
          <w:rFonts w:ascii="Calibri Light" w:hAnsi="Calibri Light" w:cs="Calibri Light"/>
          <w:color w:val="000000"/>
        </w:rPr>
        <w:t xml:space="preserve">A tervezett személyi juttatásokhoz - a törvényben előírt szociális hozzájárulási adó melynek mértéke 2025.évben 13 % / tervezésre került a költségvetésben. </w:t>
      </w:r>
    </w:p>
    <w:p w14:paraId="232B167D" w14:textId="77777777" w:rsidR="00CF2A12" w:rsidRPr="00173915" w:rsidRDefault="00CF2A12" w:rsidP="00CF2A12">
      <w:pPr>
        <w:jc w:val="both"/>
        <w:rPr>
          <w:rFonts w:ascii="Calibri Light" w:hAnsi="Calibri Light" w:cs="Calibri Light"/>
          <w:color w:val="000000"/>
        </w:rPr>
      </w:pPr>
      <w:r w:rsidRPr="00173915">
        <w:rPr>
          <w:rFonts w:ascii="Calibri Light" w:hAnsi="Calibri Light" w:cs="Calibri Light"/>
          <w:color w:val="000000"/>
        </w:rPr>
        <w:t xml:space="preserve">Közlekedési költségtérítés a 39/2010. (II.26.) Kormányrendelet 4§ (1) bekezdése szerinti kötelező mértékben, illetve 16/2023.(I.27.) Kormányrendeletben foglaltaknak megfelelően </w:t>
      </w:r>
      <w:r w:rsidRPr="00173915">
        <w:rPr>
          <w:rFonts w:ascii="Calibri Light" w:hAnsi="Calibri Light" w:cs="Calibri Light"/>
          <w:b/>
          <w:bCs/>
          <w:color w:val="000000"/>
        </w:rPr>
        <w:t>30</w:t>
      </w:r>
      <w:r w:rsidRPr="00173915">
        <w:rPr>
          <w:rFonts w:ascii="Calibri Light" w:hAnsi="Calibri Light" w:cs="Calibri Light"/>
          <w:color w:val="000000"/>
        </w:rPr>
        <w:t xml:space="preserve"> Ft kilométerenként összegben került tervezésre. </w:t>
      </w:r>
    </w:p>
    <w:p w14:paraId="470A7C79" w14:textId="77777777" w:rsidR="00CF2A12" w:rsidRPr="00173915" w:rsidRDefault="00CF2A12" w:rsidP="00CF2A12">
      <w:pPr>
        <w:jc w:val="both"/>
        <w:rPr>
          <w:rFonts w:ascii="Calibri Light" w:hAnsi="Calibri Light" w:cs="Calibri Light"/>
          <w:color w:val="000000"/>
        </w:rPr>
      </w:pPr>
    </w:p>
    <w:p w14:paraId="7855F73C" w14:textId="77777777" w:rsidR="00CF2A12" w:rsidRPr="00173915" w:rsidRDefault="00CF2A12" w:rsidP="00CF2A12">
      <w:pPr>
        <w:jc w:val="both"/>
        <w:rPr>
          <w:rFonts w:ascii="Calibri Light" w:hAnsi="Calibri Light" w:cs="Calibri Light"/>
          <w:b/>
          <w:bCs/>
          <w:color w:val="000000"/>
        </w:rPr>
      </w:pPr>
      <w:r w:rsidRPr="00173915">
        <w:rPr>
          <w:rFonts w:ascii="Calibri Light" w:hAnsi="Calibri Light" w:cs="Calibri Light"/>
          <w:b/>
          <w:bCs/>
          <w:color w:val="000000"/>
        </w:rPr>
        <w:t>Az önkormányzat költségvetésében az alábbi szakmai programok kerültek tervezésre:</w:t>
      </w:r>
    </w:p>
    <w:p w14:paraId="14FAAB5D" w14:textId="77777777" w:rsidR="00CF2A12" w:rsidRPr="00173915" w:rsidRDefault="00CF2A12" w:rsidP="00CF2A12">
      <w:pPr>
        <w:jc w:val="both"/>
        <w:rPr>
          <w:rFonts w:ascii="Calibri Light" w:hAnsi="Calibri Light" w:cs="Calibri Light"/>
          <w:b/>
          <w:bCs/>
          <w:color w:val="000000"/>
        </w:rPr>
      </w:pPr>
    </w:p>
    <w:p w14:paraId="6F8CDE48" w14:textId="77777777" w:rsidR="00CF2A12" w:rsidRPr="00173915" w:rsidRDefault="00CF2A12" w:rsidP="00CF2A12">
      <w:pPr>
        <w:jc w:val="both"/>
        <w:rPr>
          <w:rFonts w:ascii="Calibri Light" w:hAnsi="Calibri Light" w:cs="Calibri Light"/>
          <w:b/>
          <w:u w:val="single"/>
        </w:rPr>
      </w:pPr>
      <w:r w:rsidRPr="00173915">
        <w:rPr>
          <w:rFonts w:ascii="Calibri Light" w:hAnsi="Calibri Light" w:cs="Calibri Light"/>
          <w:b/>
          <w:u w:val="single"/>
        </w:rPr>
        <w:t>2026. április Nemzetközi Roma Nap</w:t>
      </w:r>
    </w:p>
    <w:p w14:paraId="0A3865A6" w14:textId="77777777" w:rsidR="00CF2A12" w:rsidRPr="00173915" w:rsidRDefault="00CF2A12" w:rsidP="00CF2A12">
      <w:pPr>
        <w:rPr>
          <w:rFonts w:ascii="Calibri Light" w:hAnsi="Calibri Light" w:cs="Calibri Light"/>
          <w:bCs/>
        </w:rPr>
      </w:pPr>
      <w:r w:rsidRPr="00173915">
        <w:rPr>
          <w:rFonts w:ascii="Calibri Light" w:hAnsi="Calibri Light" w:cs="Calibri Light"/>
          <w:bCs/>
          <w:u w:val="single"/>
        </w:rPr>
        <w:t>A program keretében elérni tervezett összlétszám</w:t>
      </w:r>
      <w:r w:rsidRPr="00173915">
        <w:rPr>
          <w:rFonts w:ascii="Calibri Light" w:hAnsi="Calibri Light" w:cs="Calibri Light"/>
          <w:bCs/>
        </w:rPr>
        <w:t>: 100-150 fő</w:t>
      </w:r>
    </w:p>
    <w:p w14:paraId="30A03D97" w14:textId="77777777" w:rsidR="00CF2A12" w:rsidRPr="00173915" w:rsidRDefault="00CF2A12" w:rsidP="00CF2A12">
      <w:pPr>
        <w:rPr>
          <w:rFonts w:ascii="Calibri Light" w:hAnsi="Calibri Light" w:cs="Calibri Light"/>
          <w:bCs/>
        </w:rPr>
      </w:pPr>
      <w:r w:rsidRPr="00173915">
        <w:rPr>
          <w:rFonts w:ascii="Calibri Light" w:hAnsi="Calibri Light" w:cs="Calibri Light"/>
          <w:bCs/>
          <w:u w:val="single"/>
        </w:rPr>
        <w:t>A program megvalósítási ideje</w:t>
      </w:r>
      <w:r w:rsidRPr="00173915">
        <w:rPr>
          <w:rFonts w:ascii="Calibri Light" w:hAnsi="Calibri Light" w:cs="Calibri Light"/>
          <w:bCs/>
        </w:rPr>
        <w:t>: 2026. április</w:t>
      </w:r>
    </w:p>
    <w:p w14:paraId="0E678ABF" w14:textId="77777777" w:rsidR="00CF2A12" w:rsidRPr="00173915" w:rsidRDefault="00CF2A12" w:rsidP="00CF2A12">
      <w:pPr>
        <w:rPr>
          <w:rFonts w:ascii="Calibri Light" w:hAnsi="Calibri Light" w:cs="Calibri Light"/>
          <w:bCs/>
        </w:rPr>
      </w:pPr>
      <w:r w:rsidRPr="00173915">
        <w:rPr>
          <w:rFonts w:ascii="Calibri Light" w:hAnsi="Calibri Light" w:cs="Calibri Light"/>
          <w:bCs/>
          <w:u w:val="single"/>
        </w:rPr>
        <w:t>Célja:</w:t>
      </w:r>
      <w:r w:rsidRPr="00173915">
        <w:rPr>
          <w:rFonts w:ascii="Calibri Light" w:hAnsi="Calibri Light" w:cs="Calibri Light"/>
          <w:bCs/>
        </w:rPr>
        <w:t xml:space="preserve"> A Nemzetközi Roma Nap alkalmából a roma kultúra bemutatása. Ez a program az MROÖ nemzetiségi közfeladatai közé tartozik. </w:t>
      </w:r>
    </w:p>
    <w:p w14:paraId="35428067" w14:textId="77777777" w:rsidR="00CF2A12" w:rsidRPr="00173915" w:rsidRDefault="00CF2A12" w:rsidP="00CF2A12">
      <w:pPr>
        <w:rPr>
          <w:rFonts w:ascii="Calibri Light" w:hAnsi="Calibri Light" w:cs="Calibri Light"/>
          <w:bCs/>
        </w:rPr>
      </w:pPr>
      <w:bookmarkStart w:id="0" w:name="_Hlk96349566"/>
      <w:r w:rsidRPr="00173915">
        <w:rPr>
          <w:rFonts w:ascii="Calibri Light" w:hAnsi="Calibri Light" w:cs="Calibri Light"/>
          <w:bCs/>
          <w:u w:val="single"/>
        </w:rPr>
        <w:t>A program helyszíne</w:t>
      </w:r>
      <w:r w:rsidRPr="00173915">
        <w:rPr>
          <w:rFonts w:ascii="Calibri Light" w:hAnsi="Calibri Light" w:cs="Calibri Light"/>
          <w:bCs/>
        </w:rPr>
        <w:t>: MROÖ székház Budapest</w:t>
      </w:r>
    </w:p>
    <w:p w14:paraId="5344C00A" w14:textId="77777777" w:rsidR="00CF2A12" w:rsidRPr="00173915" w:rsidRDefault="00CF2A12" w:rsidP="00CF2A12">
      <w:pPr>
        <w:rPr>
          <w:rFonts w:ascii="Calibri Light" w:hAnsi="Calibri Light" w:cs="Calibri Light"/>
          <w:bCs/>
        </w:rPr>
      </w:pPr>
    </w:p>
    <w:p w14:paraId="0F882A8F" w14:textId="77777777" w:rsidR="00CF2A12" w:rsidRPr="00D22D81" w:rsidRDefault="00CF2A12" w:rsidP="00CF2A12">
      <w:pPr>
        <w:jc w:val="both"/>
        <w:rPr>
          <w:rFonts w:ascii="Calibri Light" w:hAnsi="Calibri Light" w:cs="Calibri Light"/>
          <w:bCs/>
        </w:rPr>
      </w:pPr>
      <w:r w:rsidRPr="00173915">
        <w:rPr>
          <w:rFonts w:ascii="Calibri Light" w:hAnsi="Calibri Light" w:cs="Calibri Light"/>
          <w:bCs/>
        </w:rPr>
        <w:t xml:space="preserve">A társadalmi összetartozás, valamint a békés egymás mellett élés fontos eleme egy nemzetiségi kisebbség kultúrájának megismerése, megismertetése ezért van szükség arra, hogy minél szélesebb körben bemutassuk a romák kulturális értékeit. A Magyarországi Romák Országos Önkormányzata által </w:t>
      </w:r>
      <w:r w:rsidRPr="00173915">
        <w:rPr>
          <w:rFonts w:ascii="Calibri Light" w:hAnsi="Calibri Light" w:cs="Calibri Light"/>
          <w:bCs/>
        </w:rPr>
        <w:lastRenderedPageBreak/>
        <w:t xml:space="preserve">szervezett kulturális rendezvények célja, </w:t>
      </w:r>
      <w:bookmarkStart w:id="1" w:name="_Hlk96008410"/>
      <w:r w:rsidRPr="00173915">
        <w:rPr>
          <w:rFonts w:ascii="Calibri Light" w:hAnsi="Calibri Light" w:cs="Calibri Light"/>
          <w:bCs/>
        </w:rPr>
        <w:t>hogy a</w:t>
      </w:r>
      <w:r w:rsidRPr="00D22D81">
        <w:rPr>
          <w:rFonts w:ascii="Calibri Light" w:hAnsi="Calibri Light" w:cs="Calibri Light"/>
          <w:bCs/>
        </w:rPr>
        <w:t xml:space="preserve"> magyarországi roma kultúra értékeinek bemutatásával felhívja a figyelmet azokra az értékekre, amelyek hozzátartoznak Magyarország kulturális sokszínűségéhez. </w:t>
      </w:r>
    </w:p>
    <w:bookmarkEnd w:id="1"/>
    <w:p w14:paraId="75D56B24" w14:textId="77777777" w:rsidR="00CF2A12" w:rsidRPr="00D22D81" w:rsidRDefault="00CF2A12" w:rsidP="00CF2A12">
      <w:pPr>
        <w:jc w:val="both"/>
        <w:rPr>
          <w:rFonts w:ascii="Calibri Light" w:hAnsi="Calibri Light" w:cs="Calibri Light"/>
          <w:bCs/>
        </w:rPr>
      </w:pPr>
      <w:r w:rsidRPr="00D22D81">
        <w:rPr>
          <w:rFonts w:ascii="Calibri Light" w:hAnsi="Calibri Light" w:cs="Calibri Light"/>
          <w:bCs/>
        </w:rPr>
        <w:t>A kulturális rendezvények megrendezésekor az autentikus, valamint a modern zene, tánc mellett a képzőművészet írók, költök és a roma gasztronómia művelői is helyet kapnának. A rendezvények során lehetőséget kínálunk az országban működő civilszervezeteknek a bemutatkozásra, ahol bemutathatnák munkájukat, illetve tapasztalatot cserélhetnének egymással.</w:t>
      </w:r>
      <w:bookmarkEnd w:id="0"/>
    </w:p>
    <w:p w14:paraId="177C30F4" w14:textId="77777777" w:rsidR="00CF2A12" w:rsidRPr="00D22D81" w:rsidRDefault="00CF2A12" w:rsidP="00CF2A12">
      <w:pPr>
        <w:rPr>
          <w:rFonts w:ascii="Calibri Light" w:hAnsi="Calibri Light" w:cs="Calibri Light"/>
          <w:b/>
        </w:rPr>
      </w:pPr>
      <w:r w:rsidRPr="00D22D81">
        <w:rPr>
          <w:rFonts w:ascii="Calibri Light" w:hAnsi="Calibri Light" w:cs="Calibri Light"/>
          <w:b/>
        </w:rPr>
        <w:t>A rendezvény lebonyolításához a Magyarországi Romák Országos Önkormányzata pályázatot nyújtott be.</w:t>
      </w:r>
    </w:p>
    <w:p w14:paraId="126EB146" w14:textId="77777777" w:rsidR="00CF2A12" w:rsidRPr="00D22D81" w:rsidRDefault="00CF2A12" w:rsidP="00CF2A12">
      <w:pPr>
        <w:jc w:val="both"/>
        <w:rPr>
          <w:rFonts w:ascii="Calibri Light" w:hAnsi="Calibri Light" w:cs="Calibri Light"/>
          <w:b/>
          <w:bCs/>
          <w:u w:val="single"/>
        </w:rPr>
      </w:pPr>
    </w:p>
    <w:p w14:paraId="3B93797C" w14:textId="77777777" w:rsidR="00CF2A12" w:rsidRPr="00D22D81" w:rsidRDefault="00CF2A12" w:rsidP="00CF2A12">
      <w:pPr>
        <w:jc w:val="both"/>
        <w:rPr>
          <w:rFonts w:ascii="Calibri Light" w:hAnsi="Calibri Light" w:cs="Calibri Light"/>
          <w:bCs/>
        </w:rPr>
      </w:pPr>
      <w:r w:rsidRPr="00D22D81">
        <w:rPr>
          <w:rFonts w:ascii="Calibri Light" w:hAnsi="Calibri Light" w:cs="Calibri Light"/>
          <w:b/>
          <w:bCs/>
        </w:rPr>
        <w:t>2026. augusztusában tervezünk egy Roma Holokauszt emléknapot Közgyűléssel együtt</w:t>
      </w:r>
    </w:p>
    <w:p w14:paraId="23A86696" w14:textId="77777777" w:rsidR="00CF2A12" w:rsidRPr="002C583B" w:rsidRDefault="00CF2A12" w:rsidP="00CF2A12">
      <w:pPr>
        <w:jc w:val="both"/>
        <w:rPr>
          <w:rFonts w:ascii="Calibri Light" w:hAnsi="Calibri Light" w:cs="Calibri Light"/>
          <w:bCs/>
          <w:color w:val="000000"/>
        </w:rPr>
      </w:pPr>
      <w:r w:rsidRPr="00D22D81">
        <w:rPr>
          <w:rFonts w:ascii="Calibri Light" w:hAnsi="Calibri Light" w:cs="Calibri Light"/>
          <w:bCs/>
        </w:rPr>
        <w:t xml:space="preserve">Célja: A Roma Holokauszt alkalmából megemlékezés szervezése. Ez a program </w:t>
      </w:r>
      <w:r w:rsidRPr="002C583B">
        <w:rPr>
          <w:rFonts w:ascii="Calibri Light" w:hAnsi="Calibri Light" w:cs="Calibri Light"/>
          <w:bCs/>
          <w:color w:val="000000"/>
        </w:rPr>
        <w:t xml:space="preserve">az MROÖ nemzetiségi közfeladatai közé tartozik. </w:t>
      </w:r>
    </w:p>
    <w:p w14:paraId="0E74487C"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Cs/>
          <w:color w:val="000000"/>
        </w:rPr>
        <w:t xml:space="preserve">Meghívottak köre: Minden évben egyre több magasrangú kormányzati képviselő és egyre több diplomáciai képviselet magasrangú vendége tiszteli meg a rendezvényünket. </w:t>
      </w:r>
    </w:p>
    <w:p w14:paraId="1E0D752C"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Cs/>
          <w:color w:val="000000"/>
        </w:rPr>
        <w:t xml:space="preserve">A program helyszíne: MROÖ székház </w:t>
      </w:r>
    </w:p>
    <w:p w14:paraId="0554CE56" w14:textId="77777777" w:rsidR="00CF2A12" w:rsidRPr="002C583B" w:rsidRDefault="00CF2A12" w:rsidP="00CF2A12">
      <w:pPr>
        <w:jc w:val="both"/>
        <w:rPr>
          <w:rFonts w:ascii="Calibri Light" w:hAnsi="Calibri Light" w:cs="Calibri Light"/>
          <w:b/>
          <w:bCs/>
          <w:color w:val="000000"/>
        </w:rPr>
      </w:pPr>
    </w:p>
    <w:p w14:paraId="217C794F"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
          <w:bCs/>
          <w:color w:val="000000"/>
        </w:rPr>
        <w:t xml:space="preserve">2026. december Gyerek Roma karácsony/Nemzetiségek napja </w:t>
      </w:r>
    </w:p>
    <w:p w14:paraId="3F468ACA"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Cs/>
          <w:color w:val="000000"/>
        </w:rPr>
        <w:t xml:space="preserve">A program megvalósítási ideje: 2026. december </w:t>
      </w:r>
    </w:p>
    <w:p w14:paraId="10473EFA"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Cs/>
          <w:color w:val="000000"/>
        </w:rPr>
        <w:t>Célja: az MROÖ fenntartásában működő iskolák gyerekeinek közös ünneplése, mivel tervezzük az iskolák feletti felügyeletének visszaszerzését.</w:t>
      </w:r>
    </w:p>
    <w:p w14:paraId="1847BD43"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Cs/>
          <w:color w:val="000000"/>
        </w:rPr>
        <w:t xml:space="preserve">A program helyszíne: MROÖ székház Budapest, </w:t>
      </w:r>
    </w:p>
    <w:p w14:paraId="13346EE9"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Cs/>
          <w:color w:val="000000"/>
        </w:rPr>
        <w:t xml:space="preserve">Az önkormányzat fenntartásában működő oktatási intézmények tanulóinak több mint 80 %-a Roma származású, ennek megfelelően kerül összekapcsolásra a nemzetiségek napja és a karácsonyi ünnepkör. A rendezvényre híres Roma származású előadóművészek kerülnek meghívásra, és minden évben kicsi, de a gyermekek számára annál nagyobb értékkel bíró ajándékkal kedveskedünk Az Országos Roma Önkormányzatnak évek óta legsikeresebb rendezvénye. </w:t>
      </w:r>
    </w:p>
    <w:p w14:paraId="5D8FA3A1"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Cs/>
          <w:color w:val="000000"/>
        </w:rPr>
        <w:t xml:space="preserve">A kulturális rendezvények megrendezésekor az autentikus, valamint a modern zene, tánc mellett a képzőművészet írók, költök és a roma gasztronómia művelői is helyet kapnának. </w:t>
      </w:r>
    </w:p>
    <w:p w14:paraId="6A854029"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Cs/>
          <w:color w:val="000000"/>
        </w:rPr>
        <w:t xml:space="preserve">A rendezvények során lehetőséget kínálunk az országban működő civilszervezeteknek a bemutatkozásra, ahol bemutathatnák munkájukat, illetve tapasztalatot cserélhetnének egymással. </w:t>
      </w:r>
    </w:p>
    <w:p w14:paraId="02989D7B" w14:textId="77777777" w:rsidR="0059448B" w:rsidRDefault="0059448B" w:rsidP="00CF2A12">
      <w:pPr>
        <w:jc w:val="both"/>
        <w:rPr>
          <w:rFonts w:ascii="Calibri Light" w:hAnsi="Calibri Light" w:cs="Calibri Light"/>
          <w:bCs/>
          <w:color w:val="000000"/>
        </w:rPr>
      </w:pPr>
    </w:p>
    <w:p w14:paraId="09F5322F" w14:textId="1890B5BC" w:rsidR="00CF2A12" w:rsidRPr="002C583B" w:rsidRDefault="00CF2A12" w:rsidP="00CF2A12">
      <w:pPr>
        <w:jc w:val="both"/>
        <w:rPr>
          <w:rFonts w:ascii="Calibri Light" w:hAnsi="Calibri Light" w:cs="Calibri Light"/>
          <w:bCs/>
          <w:color w:val="000000"/>
          <w:u w:val="single"/>
        </w:rPr>
      </w:pPr>
      <w:r w:rsidRPr="002C583B">
        <w:rPr>
          <w:rFonts w:ascii="Calibri Light" w:hAnsi="Calibri Light" w:cs="Calibri Light"/>
          <w:b/>
          <w:bCs/>
          <w:color w:val="000000"/>
          <w:u w:val="single"/>
        </w:rPr>
        <w:t>Közgyűlések és Bizottsági ülések</w:t>
      </w:r>
    </w:p>
    <w:p w14:paraId="1E92DA64" w14:textId="77777777"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
          <w:bCs/>
          <w:color w:val="000000"/>
        </w:rPr>
        <w:lastRenderedPageBreak/>
        <w:t xml:space="preserve">Közgyűlések összehívásával kapcsolatos költségek, 6 alkalommal tervezünk Közgyűlést 2026-ban. </w:t>
      </w:r>
    </w:p>
    <w:p w14:paraId="25140F3F" w14:textId="33665AE0" w:rsidR="00CF2A12" w:rsidRPr="002C583B" w:rsidRDefault="00CF2A12" w:rsidP="00CF2A12">
      <w:pPr>
        <w:jc w:val="both"/>
        <w:rPr>
          <w:rFonts w:ascii="Calibri Light" w:hAnsi="Calibri Light" w:cs="Calibri Light"/>
          <w:bCs/>
          <w:color w:val="000000"/>
        </w:rPr>
      </w:pPr>
      <w:r w:rsidRPr="002C583B">
        <w:rPr>
          <w:rFonts w:ascii="Calibri Light" w:hAnsi="Calibri Light" w:cs="Calibri Light"/>
          <w:bCs/>
          <w:color w:val="000000"/>
        </w:rPr>
        <w:t xml:space="preserve">Rendezvényszervezés /ellátás, étkezés biztosítása/ rendezvényenként 60 fő részére 500.000, -Ft/alkalom </w:t>
      </w:r>
    </w:p>
    <w:p w14:paraId="0D99B809" w14:textId="77777777" w:rsidR="00CF2A12" w:rsidRPr="00173915" w:rsidRDefault="00CF2A12" w:rsidP="00CF2A12">
      <w:pPr>
        <w:jc w:val="both"/>
        <w:rPr>
          <w:rFonts w:ascii="Calibri Light" w:hAnsi="Calibri Light" w:cs="Calibri Light"/>
          <w:bCs/>
          <w:color w:val="000000"/>
        </w:rPr>
      </w:pPr>
      <w:r w:rsidRPr="00173915">
        <w:rPr>
          <w:rFonts w:ascii="Calibri Light" w:hAnsi="Calibri Light" w:cs="Calibri Light"/>
          <w:b/>
        </w:rPr>
        <w:t>Magyarországi Romák Országos Önkormányzatának Hivatala</w:t>
      </w:r>
    </w:p>
    <w:p w14:paraId="5D35FB13" w14:textId="77777777" w:rsidR="00CF2A12" w:rsidRPr="00173915" w:rsidRDefault="00CF2A12" w:rsidP="00CF2A12">
      <w:pPr>
        <w:spacing w:after="0"/>
        <w:jc w:val="both"/>
        <w:rPr>
          <w:rFonts w:ascii="Calibri Light" w:eastAsia="Times New Roman" w:hAnsi="Calibri Light" w:cs="Calibri Light"/>
        </w:rPr>
      </w:pPr>
    </w:p>
    <w:p w14:paraId="7AEDDE84" w14:textId="77777777" w:rsidR="00CF2A12" w:rsidRPr="00173915" w:rsidRDefault="00CF2A12" w:rsidP="00CF2A12">
      <w:pPr>
        <w:spacing w:after="0"/>
        <w:jc w:val="both"/>
        <w:rPr>
          <w:rFonts w:ascii="Calibri Light" w:eastAsia="Times New Roman" w:hAnsi="Calibri Light" w:cs="Calibri Light"/>
        </w:rPr>
      </w:pPr>
      <w:r w:rsidRPr="00173915">
        <w:rPr>
          <w:rFonts w:ascii="Calibri Light" w:eastAsia="Times New Roman" w:hAnsi="Calibri Light" w:cs="Calibri Light"/>
        </w:rPr>
        <w:t>2011. évi CLXXIX. törvény a nemzetiségek jogairól a következőképpen határozza meg a feladatokat.</w:t>
      </w:r>
    </w:p>
    <w:p w14:paraId="127E6D42" w14:textId="77777777" w:rsidR="00CF2A12" w:rsidRPr="00173915" w:rsidRDefault="00CF2A12" w:rsidP="00CF2A12">
      <w:pPr>
        <w:spacing w:after="0"/>
        <w:jc w:val="both"/>
        <w:rPr>
          <w:rFonts w:ascii="Calibri Light" w:eastAsia="Times New Roman" w:hAnsi="Calibri Light" w:cs="Calibri Light"/>
        </w:rPr>
      </w:pPr>
    </w:p>
    <w:p w14:paraId="173247D5" w14:textId="77777777" w:rsidR="00CF2A12" w:rsidRPr="00173915" w:rsidRDefault="00CF2A12" w:rsidP="00CF2A12">
      <w:pPr>
        <w:spacing w:after="0"/>
        <w:jc w:val="both"/>
        <w:rPr>
          <w:rFonts w:ascii="Calibri Light" w:eastAsia="Times New Roman" w:hAnsi="Calibri Light" w:cs="Calibri Light"/>
        </w:rPr>
      </w:pPr>
      <w:r w:rsidRPr="00173915">
        <w:rPr>
          <w:rFonts w:ascii="Calibri Light" w:eastAsia="Times New Roman" w:hAnsi="Calibri Light" w:cs="Calibri Light"/>
        </w:rPr>
        <w:t xml:space="preserve">Az országos nemzetiségi önkormányzati hivatal feladatai </w:t>
      </w:r>
    </w:p>
    <w:p w14:paraId="7EFA7B76" w14:textId="77777777" w:rsidR="00CF2A12" w:rsidRPr="00173915" w:rsidRDefault="00CF2A12" w:rsidP="00CF2A12">
      <w:pPr>
        <w:spacing w:after="0"/>
        <w:jc w:val="both"/>
        <w:rPr>
          <w:rFonts w:ascii="Calibri Light" w:eastAsia="Times New Roman" w:hAnsi="Calibri Light" w:cs="Calibri Light"/>
        </w:rPr>
      </w:pPr>
      <w:r w:rsidRPr="00173915">
        <w:rPr>
          <w:rFonts w:ascii="Calibri Light" w:eastAsia="Times New Roman" w:hAnsi="Calibri Light" w:cs="Calibri Light"/>
        </w:rPr>
        <w:t xml:space="preserve">121. § Az országos nemzetiségi önkormányzati hivatal az országos nemzetiségi önkormányzat által alapított költségvetési szerv. </w:t>
      </w:r>
    </w:p>
    <w:p w14:paraId="6A5F49D6" w14:textId="77777777" w:rsidR="00CF2A12" w:rsidRPr="00173915" w:rsidRDefault="00CF2A12" w:rsidP="00CF2A12">
      <w:pPr>
        <w:spacing w:after="0"/>
        <w:jc w:val="both"/>
        <w:rPr>
          <w:rFonts w:ascii="Calibri Light" w:eastAsia="Times New Roman" w:hAnsi="Calibri Light" w:cs="Calibri Light"/>
        </w:rPr>
      </w:pPr>
      <w:r w:rsidRPr="00173915">
        <w:rPr>
          <w:rFonts w:ascii="Calibri Light" w:eastAsia="Times New Roman" w:hAnsi="Calibri Light" w:cs="Calibri Light"/>
        </w:rPr>
        <w:t>122. § (1) A hivatal az országos önkormányzat szerveként előkészíti és végrehajtja annak határozatait, ellátja az országos önkormányzat gazdálkodásával kapcsolatos feladatokat.</w:t>
      </w:r>
    </w:p>
    <w:p w14:paraId="64A08D34" w14:textId="77777777" w:rsidR="00CF2A12" w:rsidRPr="00173915" w:rsidRDefault="00CF2A12" w:rsidP="00CF2A12">
      <w:pPr>
        <w:spacing w:after="0"/>
        <w:jc w:val="both"/>
        <w:rPr>
          <w:rFonts w:ascii="Calibri Light" w:eastAsia="Times New Roman" w:hAnsi="Calibri Light" w:cs="Calibri Light"/>
        </w:rPr>
      </w:pPr>
      <w:r w:rsidRPr="00173915">
        <w:rPr>
          <w:rFonts w:ascii="Calibri Light" w:eastAsia="Times New Roman" w:hAnsi="Calibri Light" w:cs="Calibri Light"/>
        </w:rPr>
        <w:t>(2) A hivatal vezetője köteles jelezni az országos önkormányzat testületének, a bizottságának és az elnöknek, ha döntéseinél jogszabálysértést észlel.</w:t>
      </w:r>
    </w:p>
    <w:p w14:paraId="7E55E465" w14:textId="77777777" w:rsidR="00CF2A12" w:rsidRPr="00173915" w:rsidRDefault="00CF2A12" w:rsidP="00CF2A12">
      <w:pPr>
        <w:spacing w:after="0"/>
        <w:jc w:val="both"/>
        <w:rPr>
          <w:rFonts w:ascii="Calibri Light" w:eastAsia="Times New Roman" w:hAnsi="Calibri Light" w:cs="Calibri Light"/>
        </w:rPr>
      </w:pPr>
      <w:r w:rsidRPr="00173915">
        <w:rPr>
          <w:rFonts w:ascii="Calibri Light" w:eastAsia="Times New Roman" w:hAnsi="Calibri Light" w:cs="Calibri Light"/>
        </w:rPr>
        <w:t>(3) Az országos nemzetiségi önkormányzat hivatalának az országos önkormányzat gazdálkodásával kapcsolatos feladatai különösen:</w:t>
      </w:r>
    </w:p>
    <w:p w14:paraId="4027F519" w14:textId="77777777" w:rsidR="00CF2A12" w:rsidRPr="00173915" w:rsidRDefault="00CF2A12" w:rsidP="00CF2A12">
      <w:pPr>
        <w:spacing w:after="0"/>
        <w:jc w:val="both"/>
        <w:rPr>
          <w:rFonts w:ascii="Calibri Light" w:eastAsia="Times New Roman" w:hAnsi="Calibri Light" w:cs="Calibri Light"/>
        </w:rPr>
      </w:pPr>
      <w:r w:rsidRPr="00173915">
        <w:rPr>
          <w:rFonts w:ascii="Calibri Light" w:eastAsia="Times New Roman" w:hAnsi="Calibri Light" w:cs="Calibri Light"/>
        </w:rPr>
        <w:t>a) a testületi és átruházott hatáskörben meghozott tisztségviselői határozatok végrehajtása,</w:t>
      </w:r>
    </w:p>
    <w:p w14:paraId="57F2840A" w14:textId="77777777" w:rsidR="00CF2A12" w:rsidRPr="00173915" w:rsidRDefault="00CF2A12" w:rsidP="00CF2A12">
      <w:pPr>
        <w:spacing w:after="0"/>
        <w:jc w:val="both"/>
        <w:rPr>
          <w:rFonts w:ascii="Calibri Light" w:eastAsia="Times New Roman" w:hAnsi="Calibri Light" w:cs="Calibri Light"/>
        </w:rPr>
      </w:pPr>
      <w:r w:rsidRPr="00173915">
        <w:rPr>
          <w:rFonts w:ascii="Calibri Light" w:eastAsia="Times New Roman" w:hAnsi="Calibri Light" w:cs="Calibri Light"/>
        </w:rPr>
        <w:t>b) a költségvetési szervi gazdálkodás szerinti feladatok ellátása,</w:t>
      </w:r>
    </w:p>
    <w:p w14:paraId="0DC06A2C" w14:textId="77777777" w:rsidR="00CF2A12" w:rsidRPr="00173915" w:rsidRDefault="00CF2A12" w:rsidP="00CF2A12">
      <w:pPr>
        <w:spacing w:after="0"/>
        <w:jc w:val="both"/>
        <w:rPr>
          <w:rFonts w:ascii="Calibri Light" w:eastAsia="Times New Roman" w:hAnsi="Calibri Light" w:cs="Calibri Light"/>
        </w:rPr>
      </w:pPr>
      <w:r w:rsidRPr="00173915">
        <w:rPr>
          <w:rFonts w:ascii="Calibri Light" w:eastAsia="Times New Roman" w:hAnsi="Calibri Light" w:cs="Calibri Light"/>
        </w:rPr>
        <w:t xml:space="preserve">c) az e törvény szerinti ideiglenes kezelői feladatok ellátása. </w:t>
      </w:r>
    </w:p>
    <w:p w14:paraId="29B5DB19" w14:textId="77777777" w:rsidR="00CF2A12" w:rsidRPr="00173915" w:rsidRDefault="00CF2A12" w:rsidP="00CF2A12">
      <w:pPr>
        <w:rPr>
          <w:rFonts w:ascii="Calibri Light" w:hAnsi="Calibri Light" w:cs="Calibri Light"/>
          <w:b/>
          <w:bCs/>
          <w:u w:val="single"/>
        </w:rPr>
      </w:pPr>
    </w:p>
    <w:p w14:paraId="40A32201" w14:textId="77777777" w:rsidR="00CF2A12" w:rsidRPr="00173915" w:rsidRDefault="00CF2A12" w:rsidP="00CF2A12">
      <w:pPr>
        <w:rPr>
          <w:rFonts w:ascii="Calibri Light" w:hAnsi="Calibri Light" w:cs="Calibri Light"/>
          <w:b/>
          <w:bCs/>
          <w:u w:val="single"/>
        </w:rPr>
      </w:pPr>
      <w:r w:rsidRPr="00173915">
        <w:rPr>
          <w:rFonts w:ascii="Calibri Light" w:hAnsi="Calibri Light" w:cs="Calibri Light"/>
          <w:b/>
          <w:bCs/>
          <w:u w:val="single"/>
        </w:rPr>
        <w:t>Hivatal felépítése</w:t>
      </w:r>
    </w:p>
    <w:p w14:paraId="4D5C449F" w14:textId="77777777" w:rsidR="00CF2A12" w:rsidRPr="00173915" w:rsidRDefault="00CF2A12" w:rsidP="00CF2A12">
      <w:pPr>
        <w:rPr>
          <w:rFonts w:ascii="Calibri Light" w:hAnsi="Calibri Light" w:cs="Calibri Light"/>
        </w:rPr>
      </w:pPr>
    </w:p>
    <w:p w14:paraId="67C173CE" w14:textId="77777777" w:rsidR="00CF2A12" w:rsidRPr="00D907A1" w:rsidRDefault="00CF2A12" w:rsidP="00CF2A12">
      <w:pPr>
        <w:rPr>
          <w:rFonts w:ascii="Arial" w:hAnsi="Arial" w:cs="Arial"/>
          <w:sz w:val="24"/>
          <w:szCs w:val="24"/>
        </w:rPr>
      </w:pPr>
      <w:r w:rsidRPr="00D907A1">
        <w:rPr>
          <w:rFonts w:ascii="Arial" w:hAnsi="Arial" w:cs="Arial"/>
          <w:noProof/>
          <w:sz w:val="24"/>
          <w:szCs w:val="24"/>
        </w:rPr>
        <w:drawing>
          <wp:inline distT="0" distB="0" distL="0" distR="0" wp14:anchorId="5F22FBE9" wp14:editId="5C2705B1">
            <wp:extent cx="5760720" cy="3114675"/>
            <wp:effectExtent l="0" t="0" r="0" b="9525"/>
            <wp:docPr id="1734673689" name="Kép 1" descr="A képen szöveg, képernyőkép, sor, diagram látható&#10;&#10;Előfordulhat, hogy az AI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673689" name="Kép 1" descr="A képen szöveg, képernyőkép, sor, diagram látható&#10;&#10;Előfordulhat, hogy az AI által létrehozott tartalom helytelen."/>
                    <pic:cNvPicPr/>
                  </pic:nvPicPr>
                  <pic:blipFill>
                    <a:blip r:embed="rId11"/>
                    <a:stretch>
                      <a:fillRect/>
                    </a:stretch>
                  </pic:blipFill>
                  <pic:spPr>
                    <a:xfrm>
                      <a:off x="0" y="0"/>
                      <a:ext cx="5760720" cy="3114675"/>
                    </a:xfrm>
                    <a:prstGeom prst="rect">
                      <a:avLst/>
                    </a:prstGeom>
                  </pic:spPr>
                </pic:pic>
              </a:graphicData>
            </a:graphic>
          </wp:inline>
        </w:drawing>
      </w:r>
    </w:p>
    <w:p w14:paraId="0384A332" w14:textId="77777777" w:rsidR="00CF2A12" w:rsidRPr="00173915" w:rsidRDefault="00CF2A12" w:rsidP="00CF2A12">
      <w:pPr>
        <w:rPr>
          <w:rFonts w:ascii="Calibri Light" w:hAnsi="Calibri Light" w:cs="Calibri Light"/>
          <w:sz w:val="24"/>
          <w:szCs w:val="24"/>
        </w:rPr>
      </w:pPr>
      <w:r w:rsidRPr="00173915">
        <w:rPr>
          <w:rFonts w:ascii="Calibri Light" w:hAnsi="Calibri Light" w:cs="Calibri Light"/>
          <w:sz w:val="24"/>
          <w:szCs w:val="24"/>
        </w:rPr>
        <w:t xml:space="preserve">Az ÁSZ által kifogásolt foglalkoztatási formák megszüntetésre kerültek, így 2026-ban a törvényben előírt foglalkoztatás valósul meg. </w:t>
      </w:r>
    </w:p>
    <w:p w14:paraId="12756439" w14:textId="77777777" w:rsidR="00CF2A12" w:rsidRPr="00173915" w:rsidRDefault="00CF2A12" w:rsidP="00CF2A12">
      <w:pPr>
        <w:rPr>
          <w:rFonts w:ascii="Calibri Light" w:hAnsi="Calibri Light" w:cs="Calibri Light"/>
          <w:sz w:val="24"/>
          <w:szCs w:val="24"/>
        </w:rPr>
      </w:pPr>
      <w:r w:rsidRPr="00173915">
        <w:rPr>
          <w:rFonts w:ascii="Calibri Light" w:hAnsi="Calibri Light" w:cs="Calibri Light"/>
          <w:sz w:val="24"/>
          <w:szCs w:val="24"/>
        </w:rPr>
        <w:lastRenderedPageBreak/>
        <w:t>Betöltött álláshelyek:</w:t>
      </w:r>
    </w:p>
    <w:p w14:paraId="3C9294E1"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Hivatalvezető</w:t>
      </w:r>
    </w:p>
    <w:p w14:paraId="5E666217"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Hivatalvezető helyettes</w:t>
      </w:r>
    </w:p>
    <w:p w14:paraId="18CDEAD8"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Gazdasági vezető</w:t>
      </w:r>
    </w:p>
    <w:p w14:paraId="2EB715D2"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Gazdasági vezető helyettes</w:t>
      </w:r>
    </w:p>
    <w:p w14:paraId="40CCD95A"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Könyvelő</w:t>
      </w:r>
    </w:p>
    <w:p w14:paraId="0DBB3727"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Bér és munkaügyi ügyintéző</w:t>
      </w:r>
    </w:p>
    <w:p w14:paraId="623F8465"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Gazdasági ügyintéző</w:t>
      </w:r>
    </w:p>
    <w:p w14:paraId="39C6FD7E"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Pénzügyi-számviteli munkatárs</w:t>
      </w:r>
    </w:p>
    <w:p w14:paraId="21F7ACB5"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Titkárságvezető</w:t>
      </w:r>
    </w:p>
    <w:p w14:paraId="35A95EBE"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Iktatós</w:t>
      </w:r>
    </w:p>
    <w:p w14:paraId="3DA46156"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Irattári ügyintéző</w:t>
      </w:r>
    </w:p>
    <w:p w14:paraId="6636F090"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Portás</w:t>
      </w:r>
    </w:p>
    <w:p w14:paraId="64B7B9B9"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Takarító</w:t>
      </w:r>
    </w:p>
    <w:p w14:paraId="775CE03F"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Takarító</w:t>
      </w:r>
    </w:p>
    <w:p w14:paraId="4113BC42" w14:textId="77777777" w:rsidR="00CF2A12"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Sofőr</w:t>
      </w:r>
    </w:p>
    <w:p w14:paraId="5A469A92" w14:textId="17EAC07B" w:rsidR="00CF2A12" w:rsidRPr="00173915" w:rsidRDefault="00CF2A12" w:rsidP="00CF2A12">
      <w:pPr>
        <w:rPr>
          <w:rFonts w:ascii="Calibri Light" w:hAnsi="Calibri Light" w:cs="Calibri Light"/>
          <w:sz w:val="24"/>
          <w:szCs w:val="24"/>
        </w:rPr>
      </w:pPr>
    </w:p>
    <w:p w14:paraId="61A4B318" w14:textId="77777777" w:rsidR="00CF2A12" w:rsidRPr="00173915" w:rsidRDefault="00CF2A12" w:rsidP="00CF2A12">
      <w:pPr>
        <w:rPr>
          <w:rFonts w:ascii="Calibri Light" w:hAnsi="Calibri Light" w:cs="Calibri Light"/>
          <w:b/>
          <w:bCs/>
          <w:sz w:val="24"/>
          <w:szCs w:val="24"/>
          <w:u w:val="single"/>
        </w:rPr>
      </w:pPr>
      <w:r w:rsidRPr="00173915">
        <w:rPr>
          <w:rFonts w:ascii="Calibri Light" w:hAnsi="Calibri Light" w:cs="Calibri Light"/>
          <w:b/>
          <w:bCs/>
          <w:sz w:val="24"/>
          <w:szCs w:val="24"/>
          <w:u w:val="single"/>
        </w:rPr>
        <w:t>Gazdálkodási feladatok elvégzése</w:t>
      </w:r>
    </w:p>
    <w:p w14:paraId="06779AAE" w14:textId="77777777" w:rsidR="00CF2A12" w:rsidRPr="00173915" w:rsidRDefault="00CF2A12" w:rsidP="00CF2A12">
      <w:pPr>
        <w:rPr>
          <w:rFonts w:ascii="Calibri Light" w:hAnsi="Calibri Light" w:cs="Calibri Light"/>
          <w:sz w:val="24"/>
          <w:szCs w:val="24"/>
        </w:rPr>
      </w:pPr>
      <w:r w:rsidRPr="00173915">
        <w:rPr>
          <w:rFonts w:ascii="Calibri Light" w:hAnsi="Calibri Light" w:cs="Calibri Light"/>
          <w:sz w:val="24"/>
          <w:szCs w:val="24"/>
        </w:rPr>
        <w:t>A Magyarországi Romák Országos Önkormányzatának Hivatala 8 intézmény részére látja el a gazdálkodási feladatokat.</w:t>
      </w:r>
    </w:p>
    <w:p w14:paraId="3575BB76" w14:textId="77777777" w:rsidR="00CF2A12" w:rsidRPr="00173915" w:rsidRDefault="00CF2A12" w:rsidP="00CF2A12">
      <w:pPr>
        <w:jc w:val="both"/>
        <w:rPr>
          <w:rFonts w:ascii="Calibri Light" w:hAnsi="Calibri Light" w:cs="Calibri Light"/>
          <w:bCs/>
          <w:sz w:val="24"/>
          <w:szCs w:val="24"/>
        </w:rPr>
      </w:pPr>
      <w:r w:rsidRPr="00173915">
        <w:rPr>
          <w:rFonts w:ascii="Calibri Light" w:hAnsi="Calibri Light" w:cs="Calibri Light"/>
          <w:sz w:val="24"/>
          <w:szCs w:val="24"/>
        </w:rPr>
        <w:t xml:space="preserve">A Magyarországi Romák Országos Önkormányzata által fenntartott intézmények – mivel nem rendelkeznek önálló gazdasági szervezettel, illetve önálló szervezeti egység kialakítására nincs lehetőség - </w:t>
      </w:r>
      <w:r w:rsidRPr="00173915">
        <w:rPr>
          <w:rFonts w:ascii="Calibri Light" w:hAnsi="Calibri Light" w:cs="Calibri Light"/>
          <w:bCs/>
          <w:sz w:val="24"/>
          <w:szCs w:val="24"/>
        </w:rPr>
        <w:t>gazdasági feladataikat az</w:t>
      </w:r>
      <w:r w:rsidRPr="00173915">
        <w:rPr>
          <w:rFonts w:ascii="Calibri Light" w:hAnsi="Calibri Light" w:cs="Calibri Light"/>
          <w:sz w:val="24"/>
          <w:szCs w:val="24"/>
        </w:rPr>
        <w:t xml:space="preserve"> államháztartásról szóló 2011. évi CXCV. törvény (a továbbiakban: Áht.) 10. § (4a) rendelkezésének megfelelően az államháztartás önkormányzati alrendszerében az önkormányzati hivatal látja el.</w:t>
      </w:r>
    </w:p>
    <w:p w14:paraId="00A564D4" w14:textId="77777777" w:rsidR="00CF2A12" w:rsidRPr="00173915" w:rsidRDefault="00CF2A12" w:rsidP="00CF2A12">
      <w:pPr>
        <w:jc w:val="both"/>
        <w:rPr>
          <w:rFonts w:ascii="Calibri Light" w:hAnsi="Calibri Light" w:cs="Calibri Light"/>
          <w:sz w:val="24"/>
          <w:szCs w:val="24"/>
        </w:rPr>
      </w:pPr>
      <w:r w:rsidRPr="00173915">
        <w:rPr>
          <w:rFonts w:ascii="Calibri Light" w:hAnsi="Calibri Light" w:cs="Calibri Light"/>
          <w:sz w:val="24"/>
          <w:szCs w:val="24"/>
        </w:rPr>
        <w:t xml:space="preserve">Az együttműködés tartalmát az államháztartásról szóló törvény végrehajtásáról szóló 368/2011. (XII. 31.) Korm. Rendelet (a továbbiakban: </w:t>
      </w:r>
      <w:proofErr w:type="spellStart"/>
      <w:r w:rsidRPr="00173915">
        <w:rPr>
          <w:rFonts w:ascii="Calibri Light" w:hAnsi="Calibri Light" w:cs="Calibri Light"/>
          <w:sz w:val="24"/>
          <w:szCs w:val="24"/>
        </w:rPr>
        <w:t>Ávr</w:t>
      </w:r>
      <w:proofErr w:type="spellEnd"/>
      <w:r w:rsidRPr="00173915">
        <w:rPr>
          <w:rFonts w:ascii="Calibri Light" w:hAnsi="Calibri Light" w:cs="Calibri Light"/>
          <w:sz w:val="24"/>
          <w:szCs w:val="24"/>
        </w:rPr>
        <w:t xml:space="preserve">.)  alapján    az irányító szerv az állományába tartozó alkalmazottakkal, a </w:t>
      </w:r>
      <w:r w:rsidRPr="00173915">
        <w:rPr>
          <w:rFonts w:ascii="Calibri Light" w:hAnsi="Calibri Light" w:cs="Calibri Light"/>
          <w:i/>
          <w:iCs/>
          <w:sz w:val="24"/>
          <w:szCs w:val="24"/>
        </w:rPr>
        <w:t>munkamegosztás</w:t>
      </w:r>
      <w:r w:rsidRPr="00173915">
        <w:rPr>
          <w:rFonts w:ascii="Calibri Light" w:hAnsi="Calibri Light" w:cs="Calibri Light"/>
          <w:sz w:val="24"/>
          <w:szCs w:val="24"/>
        </w:rPr>
        <w:t xml:space="preserve"> és felelősségvállalás rendjét tartalmazó megállapodásban (a továbbiakban: </w:t>
      </w:r>
      <w:r w:rsidRPr="00173915">
        <w:rPr>
          <w:rFonts w:ascii="Calibri Light" w:hAnsi="Calibri Light" w:cs="Calibri Light"/>
          <w:i/>
          <w:iCs/>
          <w:sz w:val="24"/>
          <w:szCs w:val="24"/>
        </w:rPr>
        <w:t>munkamegosztási</w:t>
      </w:r>
      <w:r w:rsidRPr="00173915">
        <w:rPr>
          <w:rFonts w:ascii="Calibri Light" w:hAnsi="Calibri Light" w:cs="Calibri Light"/>
          <w:sz w:val="24"/>
          <w:szCs w:val="24"/>
        </w:rPr>
        <w:t xml:space="preserve"> megállapodás) meghatározott helyen és módon szükséges rögzíteni.</w:t>
      </w:r>
    </w:p>
    <w:p w14:paraId="6419CD04" w14:textId="77777777" w:rsidR="00CF2A12" w:rsidRPr="00173915" w:rsidRDefault="00CF2A12" w:rsidP="00CF2A12">
      <w:pPr>
        <w:jc w:val="both"/>
        <w:rPr>
          <w:rFonts w:ascii="Calibri Light" w:hAnsi="Calibri Light" w:cs="Calibri Light"/>
          <w:sz w:val="24"/>
          <w:szCs w:val="24"/>
        </w:rPr>
      </w:pPr>
      <w:r w:rsidRPr="00173915">
        <w:rPr>
          <w:rFonts w:ascii="Calibri Light" w:hAnsi="Calibri Light" w:cs="Calibri Light"/>
          <w:sz w:val="24"/>
          <w:szCs w:val="24"/>
        </w:rPr>
        <w:t xml:space="preserve">A </w:t>
      </w:r>
      <w:r w:rsidRPr="00173915">
        <w:rPr>
          <w:rFonts w:ascii="Calibri Light" w:hAnsi="Calibri Light" w:cs="Calibri Light"/>
          <w:i/>
          <w:iCs/>
          <w:sz w:val="24"/>
          <w:szCs w:val="24"/>
        </w:rPr>
        <w:t>munkamegosztási</w:t>
      </w:r>
      <w:r w:rsidRPr="00173915">
        <w:rPr>
          <w:rFonts w:ascii="Calibri Light" w:hAnsi="Calibri Light" w:cs="Calibri Light"/>
          <w:sz w:val="24"/>
          <w:szCs w:val="24"/>
        </w:rPr>
        <w:t xml:space="preserve"> megállapodásnak megfelelően a következő feladatokat látta el a hivatal az intézmények részére:</w:t>
      </w:r>
    </w:p>
    <w:p w14:paraId="4CDAEE8A" w14:textId="77777777" w:rsidR="00CF2A12" w:rsidRPr="00173915" w:rsidRDefault="00CF2A12" w:rsidP="00CF2A12">
      <w:pPr>
        <w:jc w:val="both"/>
        <w:rPr>
          <w:rFonts w:ascii="Calibri Light" w:hAnsi="Calibri Light" w:cs="Calibri Light"/>
          <w:sz w:val="24"/>
          <w:szCs w:val="24"/>
        </w:rPr>
      </w:pPr>
      <w:r w:rsidRPr="00173915">
        <w:rPr>
          <w:rFonts w:ascii="Calibri Light" w:hAnsi="Calibri Light" w:cs="Calibri Light"/>
          <w:sz w:val="24"/>
          <w:szCs w:val="24"/>
        </w:rPr>
        <w:t>- a költségvetés tervezéséért, az előirányzatok módosításának, átcsoportosításának és felhasználásának (a továbbiakban együtt: gazdálkodás) végrehajtásáért, a finanszírozási, adatszolgáltatási, beszámolási és a pénzügyi, számviteli rend betartásáért, és</w:t>
      </w:r>
    </w:p>
    <w:p w14:paraId="05FE1282" w14:textId="77777777" w:rsidR="00CF2A12" w:rsidRPr="00173915" w:rsidRDefault="00CF2A12" w:rsidP="00CF2A12">
      <w:pPr>
        <w:jc w:val="both"/>
        <w:rPr>
          <w:rFonts w:ascii="Calibri Light" w:hAnsi="Calibri Light" w:cs="Calibri Light"/>
          <w:sz w:val="24"/>
          <w:szCs w:val="24"/>
        </w:rPr>
      </w:pPr>
      <w:r w:rsidRPr="00173915">
        <w:rPr>
          <w:rFonts w:ascii="Calibri Light" w:hAnsi="Calibri Light" w:cs="Calibri Light"/>
          <w:sz w:val="24"/>
          <w:szCs w:val="24"/>
        </w:rPr>
        <w:t xml:space="preserve">-  a költségvetési szerv és a hozzá rendelt költségvetési szervek működtetéséért, a használatában lévő vagyon használatával, védelmével összefüggő feladatok teljesítéséért </w:t>
      </w:r>
      <w:r w:rsidRPr="00173915">
        <w:rPr>
          <w:rFonts w:ascii="Calibri Light" w:hAnsi="Calibri Light" w:cs="Calibri Light"/>
          <w:sz w:val="24"/>
          <w:szCs w:val="24"/>
        </w:rPr>
        <w:lastRenderedPageBreak/>
        <w:t xml:space="preserve">szükséges feladatok közül melyik feladatot melyik költségvetési szerv látja el. A </w:t>
      </w:r>
      <w:r w:rsidRPr="00173915">
        <w:rPr>
          <w:rFonts w:ascii="Calibri Light" w:hAnsi="Calibri Light" w:cs="Calibri Light"/>
          <w:i/>
          <w:iCs/>
          <w:sz w:val="24"/>
          <w:szCs w:val="24"/>
        </w:rPr>
        <w:t>munkamegosztási</w:t>
      </w:r>
      <w:r w:rsidRPr="00173915">
        <w:rPr>
          <w:rFonts w:ascii="Calibri Light" w:hAnsi="Calibri Light" w:cs="Calibri Light"/>
          <w:sz w:val="24"/>
          <w:szCs w:val="24"/>
        </w:rPr>
        <w:t xml:space="preserve"> megállapodást az irányító szerv hagyja jóvá. [</w:t>
      </w:r>
      <w:proofErr w:type="spellStart"/>
      <w:r w:rsidRPr="00173915">
        <w:rPr>
          <w:rFonts w:ascii="Calibri Light" w:hAnsi="Calibri Light" w:cs="Calibri Light"/>
          <w:sz w:val="24"/>
          <w:szCs w:val="24"/>
        </w:rPr>
        <w:t>Ávr</w:t>
      </w:r>
      <w:proofErr w:type="spellEnd"/>
      <w:r w:rsidRPr="00173915">
        <w:rPr>
          <w:rFonts w:ascii="Calibri Light" w:hAnsi="Calibri Light" w:cs="Calibri Light"/>
          <w:sz w:val="24"/>
          <w:szCs w:val="24"/>
        </w:rPr>
        <w:t>. 9.§ 5)]</w:t>
      </w:r>
    </w:p>
    <w:p w14:paraId="7F18A7B1"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Munka és bérügyi feladatok</w:t>
      </w:r>
    </w:p>
    <w:p w14:paraId="6FE6206B"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Költségvetés készítése</w:t>
      </w:r>
    </w:p>
    <w:p w14:paraId="6A769118"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Könyvelés</w:t>
      </w:r>
    </w:p>
    <w:p w14:paraId="61A93908" w14:textId="77777777" w:rsidR="00CF2A12" w:rsidRPr="00173915" w:rsidRDefault="00CF2A12" w:rsidP="00CF2A12">
      <w:pPr>
        <w:pStyle w:val="Listaszerbekezds"/>
        <w:numPr>
          <w:ilvl w:val="0"/>
          <w:numId w:val="34"/>
        </w:numPr>
        <w:spacing w:after="160" w:line="259" w:lineRule="auto"/>
        <w:rPr>
          <w:rFonts w:ascii="Calibri Light" w:hAnsi="Calibri Light" w:cs="Calibri Light"/>
          <w:sz w:val="24"/>
          <w:szCs w:val="24"/>
        </w:rPr>
      </w:pPr>
      <w:r w:rsidRPr="00173915">
        <w:rPr>
          <w:rFonts w:ascii="Calibri Light" w:hAnsi="Calibri Light" w:cs="Calibri Light"/>
          <w:sz w:val="24"/>
          <w:szCs w:val="24"/>
        </w:rPr>
        <w:t>Elszámolások készítése</w:t>
      </w:r>
    </w:p>
    <w:p w14:paraId="33FDD6A7" w14:textId="77777777" w:rsidR="00CF2A12" w:rsidRPr="00173915" w:rsidRDefault="00CF2A12" w:rsidP="00CF2A12">
      <w:pPr>
        <w:pStyle w:val="Listaszerbekezds"/>
        <w:numPr>
          <w:ilvl w:val="0"/>
          <w:numId w:val="34"/>
        </w:numPr>
        <w:spacing w:after="160" w:line="259" w:lineRule="auto"/>
        <w:jc w:val="both"/>
        <w:rPr>
          <w:rFonts w:ascii="Calibri Light" w:hAnsi="Calibri Light" w:cs="Calibri Light"/>
          <w:sz w:val="24"/>
          <w:szCs w:val="24"/>
        </w:rPr>
      </w:pPr>
      <w:r w:rsidRPr="00173915">
        <w:rPr>
          <w:rFonts w:ascii="Calibri Light" w:hAnsi="Calibri Light" w:cs="Calibri Light"/>
          <w:sz w:val="24"/>
          <w:szCs w:val="24"/>
        </w:rPr>
        <w:t>Beszerzési eljárások lebonyolítása</w:t>
      </w:r>
    </w:p>
    <w:p w14:paraId="2C2089FA" w14:textId="77777777" w:rsidR="00CF2A12" w:rsidRPr="00173915" w:rsidRDefault="00CF2A12" w:rsidP="00CF2A12">
      <w:pPr>
        <w:jc w:val="both"/>
        <w:rPr>
          <w:rFonts w:ascii="Calibri Light" w:hAnsi="Calibri Light" w:cs="Calibri Light"/>
          <w:sz w:val="24"/>
          <w:szCs w:val="24"/>
        </w:rPr>
      </w:pPr>
      <w:r w:rsidRPr="00173915">
        <w:rPr>
          <w:rFonts w:ascii="Calibri Light" w:hAnsi="Calibri Light" w:cs="Calibri Light"/>
          <w:sz w:val="24"/>
          <w:szCs w:val="24"/>
        </w:rPr>
        <w:t>Intézmények:</w:t>
      </w:r>
    </w:p>
    <w:p w14:paraId="775A1655" w14:textId="77777777" w:rsidR="00CF2A12" w:rsidRPr="00173915" w:rsidRDefault="00CF2A12" w:rsidP="00CF2A12">
      <w:pPr>
        <w:numPr>
          <w:ilvl w:val="0"/>
          <w:numId w:val="35"/>
        </w:numPr>
        <w:spacing w:after="160" w:line="259" w:lineRule="auto"/>
        <w:jc w:val="both"/>
        <w:rPr>
          <w:rFonts w:ascii="Calibri Light" w:hAnsi="Calibri Light" w:cs="Calibri Light"/>
          <w:bCs/>
          <w:sz w:val="24"/>
          <w:szCs w:val="24"/>
        </w:rPr>
      </w:pPr>
      <w:r w:rsidRPr="00173915">
        <w:rPr>
          <w:rFonts w:ascii="Calibri Light" w:hAnsi="Calibri Light" w:cs="Calibri Light"/>
          <w:bCs/>
          <w:sz w:val="24"/>
          <w:szCs w:val="24"/>
        </w:rPr>
        <w:t>Magyarországi Romák Országos Önkormányzata</w:t>
      </w:r>
    </w:p>
    <w:p w14:paraId="5617A4E7" w14:textId="77777777" w:rsidR="00CF2A12" w:rsidRPr="00173915" w:rsidRDefault="00CF2A12" w:rsidP="00CF2A12">
      <w:pPr>
        <w:numPr>
          <w:ilvl w:val="0"/>
          <w:numId w:val="35"/>
        </w:numPr>
        <w:spacing w:after="160" w:line="259" w:lineRule="auto"/>
        <w:jc w:val="both"/>
        <w:rPr>
          <w:rFonts w:ascii="Calibri Light" w:hAnsi="Calibri Light" w:cs="Calibri Light"/>
          <w:bCs/>
          <w:sz w:val="24"/>
          <w:szCs w:val="24"/>
        </w:rPr>
      </w:pPr>
      <w:r w:rsidRPr="00173915">
        <w:rPr>
          <w:rFonts w:ascii="Calibri Light" w:hAnsi="Calibri Light" w:cs="Calibri Light"/>
          <w:bCs/>
          <w:sz w:val="24"/>
          <w:szCs w:val="24"/>
        </w:rPr>
        <w:t>Magyarországi Romák Országos Önkormányzatának Hivatala</w:t>
      </w:r>
    </w:p>
    <w:p w14:paraId="641E0CA7" w14:textId="77777777" w:rsidR="00CF2A12" w:rsidRPr="00173915" w:rsidRDefault="00CF2A12" w:rsidP="00CF2A12">
      <w:pPr>
        <w:numPr>
          <w:ilvl w:val="0"/>
          <w:numId w:val="35"/>
        </w:numPr>
        <w:spacing w:after="160" w:line="259" w:lineRule="auto"/>
        <w:jc w:val="both"/>
        <w:rPr>
          <w:rFonts w:ascii="Calibri Light" w:hAnsi="Calibri Light" w:cs="Calibri Light"/>
          <w:bCs/>
          <w:sz w:val="24"/>
          <w:szCs w:val="24"/>
        </w:rPr>
      </w:pPr>
      <w:r w:rsidRPr="00173915">
        <w:rPr>
          <w:rFonts w:ascii="Calibri Light" w:hAnsi="Calibri Light" w:cs="Calibri Light"/>
          <w:bCs/>
          <w:sz w:val="24"/>
          <w:szCs w:val="24"/>
        </w:rPr>
        <w:t>Teleki József Általános Iskola és Szakképző Iskola</w:t>
      </w:r>
    </w:p>
    <w:p w14:paraId="6FD86198" w14:textId="77777777" w:rsidR="00CF2A12" w:rsidRPr="00173915" w:rsidRDefault="00CF2A12" w:rsidP="00CF2A12">
      <w:pPr>
        <w:numPr>
          <w:ilvl w:val="0"/>
          <w:numId w:val="35"/>
        </w:numPr>
        <w:spacing w:after="160" w:line="259" w:lineRule="auto"/>
        <w:jc w:val="both"/>
        <w:rPr>
          <w:rFonts w:ascii="Calibri Light" w:hAnsi="Calibri Light" w:cs="Calibri Light"/>
          <w:bCs/>
          <w:sz w:val="24"/>
          <w:szCs w:val="24"/>
        </w:rPr>
      </w:pPr>
      <w:r w:rsidRPr="00173915">
        <w:rPr>
          <w:rFonts w:ascii="Calibri Light" w:hAnsi="Calibri Light" w:cs="Calibri Light"/>
          <w:bCs/>
          <w:sz w:val="24"/>
          <w:szCs w:val="24"/>
        </w:rPr>
        <w:t>Tiszapüspöki Általános Iskola</w:t>
      </w:r>
    </w:p>
    <w:p w14:paraId="5B24F8E1" w14:textId="77777777" w:rsidR="00CF2A12" w:rsidRPr="00173915" w:rsidRDefault="00CF2A12" w:rsidP="00CF2A12">
      <w:pPr>
        <w:numPr>
          <w:ilvl w:val="0"/>
          <w:numId w:val="35"/>
        </w:numPr>
        <w:spacing w:after="160" w:line="259" w:lineRule="auto"/>
        <w:jc w:val="both"/>
        <w:rPr>
          <w:rFonts w:ascii="Calibri Light" w:hAnsi="Calibri Light" w:cs="Calibri Light"/>
          <w:bCs/>
          <w:sz w:val="24"/>
          <w:szCs w:val="24"/>
        </w:rPr>
      </w:pPr>
      <w:r w:rsidRPr="00173915">
        <w:rPr>
          <w:rFonts w:ascii="Calibri Light" w:hAnsi="Calibri Light" w:cs="Calibri Light"/>
          <w:bCs/>
          <w:sz w:val="24"/>
          <w:szCs w:val="24"/>
        </w:rPr>
        <w:t>Országos Roma Foglalkoztatási Központ</w:t>
      </w:r>
    </w:p>
    <w:p w14:paraId="346CC8E6" w14:textId="77777777" w:rsidR="00CF2A12" w:rsidRPr="00173915" w:rsidRDefault="00CF2A12" w:rsidP="00CF2A12">
      <w:pPr>
        <w:numPr>
          <w:ilvl w:val="0"/>
          <w:numId w:val="35"/>
        </w:numPr>
        <w:spacing w:after="160" w:line="259" w:lineRule="auto"/>
        <w:jc w:val="both"/>
        <w:rPr>
          <w:rFonts w:ascii="Calibri Light" w:hAnsi="Calibri Light" w:cs="Calibri Light"/>
          <w:bCs/>
          <w:sz w:val="24"/>
          <w:szCs w:val="24"/>
        </w:rPr>
      </w:pPr>
      <w:r w:rsidRPr="00173915">
        <w:rPr>
          <w:rFonts w:ascii="Calibri Light" w:hAnsi="Calibri Light" w:cs="Calibri Light"/>
          <w:bCs/>
          <w:sz w:val="24"/>
          <w:szCs w:val="24"/>
        </w:rPr>
        <w:t>Országos Roma Kulturális és Média Centrum</w:t>
      </w:r>
    </w:p>
    <w:p w14:paraId="4C63EE61" w14:textId="77777777" w:rsidR="00CF2A12" w:rsidRPr="00173915" w:rsidRDefault="00CF2A12" w:rsidP="00CF2A12">
      <w:pPr>
        <w:numPr>
          <w:ilvl w:val="0"/>
          <w:numId w:val="35"/>
        </w:numPr>
        <w:spacing w:after="160" w:line="259" w:lineRule="auto"/>
        <w:jc w:val="both"/>
        <w:rPr>
          <w:rFonts w:ascii="Calibri Light" w:hAnsi="Calibri Light" w:cs="Calibri Light"/>
          <w:bCs/>
          <w:sz w:val="24"/>
          <w:szCs w:val="24"/>
        </w:rPr>
      </w:pPr>
      <w:r w:rsidRPr="00173915">
        <w:rPr>
          <w:rFonts w:ascii="Calibri Light" w:hAnsi="Calibri Light" w:cs="Calibri Light"/>
          <w:bCs/>
          <w:sz w:val="24"/>
          <w:szCs w:val="24"/>
        </w:rPr>
        <w:t>Országos Roma Misszió</w:t>
      </w:r>
    </w:p>
    <w:p w14:paraId="30BCDC60" w14:textId="77777777" w:rsidR="00CF2A12" w:rsidRPr="00173915" w:rsidRDefault="00CF2A12" w:rsidP="00CF2A12">
      <w:pPr>
        <w:numPr>
          <w:ilvl w:val="0"/>
          <w:numId w:val="35"/>
        </w:numPr>
        <w:spacing w:after="160" w:line="259" w:lineRule="auto"/>
        <w:jc w:val="both"/>
        <w:rPr>
          <w:rFonts w:ascii="Calibri Light" w:hAnsi="Calibri Light" w:cs="Calibri Light"/>
          <w:bCs/>
        </w:rPr>
      </w:pPr>
      <w:r w:rsidRPr="00173915">
        <w:rPr>
          <w:rFonts w:ascii="Calibri Light" w:hAnsi="Calibri Light" w:cs="Calibri Light"/>
          <w:bCs/>
        </w:rPr>
        <w:t>Országos Roma Sportközpont</w:t>
      </w:r>
    </w:p>
    <w:p w14:paraId="0B16E3AB" w14:textId="77777777" w:rsidR="0059448B" w:rsidRDefault="0059448B" w:rsidP="00CF2A12">
      <w:pPr>
        <w:jc w:val="center"/>
        <w:rPr>
          <w:rFonts w:ascii="Calibri Light" w:hAnsi="Calibri Light" w:cs="Calibri Light"/>
          <w:b/>
          <w:color w:val="000000"/>
          <w:sz w:val="24"/>
          <w:szCs w:val="24"/>
        </w:rPr>
      </w:pPr>
    </w:p>
    <w:p w14:paraId="400EE1EA" w14:textId="4227C755" w:rsidR="00CF2A12" w:rsidRDefault="00CF2A12" w:rsidP="00CF2A12">
      <w:pPr>
        <w:jc w:val="center"/>
        <w:rPr>
          <w:rFonts w:ascii="Calibri Light" w:hAnsi="Calibri Light" w:cs="Calibri Light"/>
          <w:b/>
          <w:color w:val="000000"/>
          <w:sz w:val="24"/>
          <w:szCs w:val="24"/>
        </w:rPr>
      </w:pPr>
      <w:r w:rsidRPr="00173915">
        <w:rPr>
          <w:rFonts w:ascii="Calibri Light" w:hAnsi="Calibri Light" w:cs="Calibri Light"/>
          <w:b/>
          <w:color w:val="000000"/>
          <w:sz w:val="24"/>
          <w:szCs w:val="24"/>
        </w:rPr>
        <w:t>A MAGYARORSZÁGI ROMÁK ORSZÁGOS ÖNKORMÁNYZATÁNAK FENNTARTÁSÁBAN MŰKÖDŐ INTÉZMÉNYEK SZAKMAI PROGRAMJAI 2026.évre</w:t>
      </w:r>
    </w:p>
    <w:p w14:paraId="4BF61C78" w14:textId="77777777" w:rsidR="00CF2A12" w:rsidRPr="00CF2A12" w:rsidRDefault="00CF2A12" w:rsidP="00CF2A12">
      <w:pPr>
        <w:jc w:val="center"/>
        <w:rPr>
          <w:rFonts w:ascii="Calibri Light" w:hAnsi="Calibri Light" w:cs="Calibri Light"/>
          <w:b/>
          <w:color w:val="000000"/>
          <w:sz w:val="24"/>
          <w:szCs w:val="24"/>
        </w:rPr>
      </w:pPr>
    </w:p>
    <w:p w14:paraId="15FD9844" w14:textId="77777777" w:rsidR="00CF2A12" w:rsidRPr="002C583B" w:rsidRDefault="00CF2A12" w:rsidP="00CF2A12">
      <w:pPr>
        <w:pStyle w:val="Nincstrkz"/>
        <w:spacing w:line="360" w:lineRule="auto"/>
        <w:jc w:val="center"/>
        <w:rPr>
          <w:rFonts w:ascii="Calibri Light" w:hAnsi="Calibri Light" w:cs="Calibri Light"/>
          <w:b/>
          <w:bCs/>
        </w:rPr>
      </w:pPr>
      <w:r w:rsidRPr="002C583B">
        <w:rPr>
          <w:rFonts w:ascii="Calibri Light" w:hAnsi="Calibri Light" w:cs="Calibri Light"/>
          <w:b/>
          <w:bCs/>
        </w:rPr>
        <w:t>Országos Roma Sport Központ 2026.évi szakmai programja</w:t>
      </w:r>
    </w:p>
    <w:p w14:paraId="3CC71C67" w14:textId="77777777" w:rsidR="00CF2A12" w:rsidRPr="002C583B" w:rsidRDefault="00CF2A12" w:rsidP="00CF2A12">
      <w:pPr>
        <w:pStyle w:val="Nincstrkz"/>
        <w:spacing w:line="360" w:lineRule="auto"/>
        <w:jc w:val="center"/>
        <w:rPr>
          <w:rFonts w:ascii="Calibri Light" w:hAnsi="Calibri Light" w:cs="Calibri Light"/>
          <w:b/>
          <w:bCs/>
        </w:rPr>
      </w:pPr>
    </w:p>
    <w:p w14:paraId="3D9981FF" w14:textId="77777777" w:rsidR="00CF2A12" w:rsidRPr="002C583B" w:rsidRDefault="00CF2A12" w:rsidP="00CF2A12">
      <w:pPr>
        <w:pStyle w:val="Nincstrkz"/>
        <w:spacing w:line="360" w:lineRule="auto"/>
        <w:jc w:val="center"/>
        <w:rPr>
          <w:rFonts w:ascii="Calibri Light" w:hAnsi="Calibri Light" w:cs="Calibri Light"/>
          <w:b/>
          <w:bCs/>
        </w:rPr>
      </w:pPr>
      <w:r w:rsidRPr="002C583B">
        <w:rPr>
          <w:rFonts w:ascii="Calibri Light" w:hAnsi="Calibri Light" w:cs="Calibri Light"/>
          <w:b/>
          <w:bCs/>
        </w:rPr>
        <w:t>„SPORTOLNI JÓ”</w:t>
      </w:r>
    </w:p>
    <w:p w14:paraId="451CE0AA" w14:textId="77777777" w:rsidR="00CF2A12" w:rsidRPr="002C583B" w:rsidRDefault="00CF2A12" w:rsidP="00CF2A12">
      <w:pPr>
        <w:pStyle w:val="Nincstrkz"/>
        <w:spacing w:line="360" w:lineRule="auto"/>
        <w:jc w:val="center"/>
        <w:rPr>
          <w:rFonts w:ascii="Calibri Light" w:hAnsi="Calibri Light" w:cs="Calibri Light"/>
          <w:b/>
          <w:bCs/>
        </w:rPr>
      </w:pPr>
      <w:r w:rsidRPr="002C583B">
        <w:rPr>
          <w:rFonts w:ascii="Calibri Light" w:hAnsi="Calibri Light" w:cs="Calibri Light"/>
          <w:b/>
          <w:bCs/>
        </w:rPr>
        <w:t>2026</w:t>
      </w:r>
    </w:p>
    <w:p w14:paraId="7FE3A91A" w14:textId="77777777" w:rsidR="00CF2A12" w:rsidRPr="002C583B" w:rsidRDefault="00CF2A12" w:rsidP="00CF2A12">
      <w:pPr>
        <w:pStyle w:val="Nincstrkz"/>
        <w:spacing w:line="360" w:lineRule="auto"/>
        <w:jc w:val="both"/>
        <w:rPr>
          <w:rFonts w:ascii="Calibri Light" w:hAnsi="Calibri Light" w:cs="Calibri Light"/>
        </w:rPr>
      </w:pPr>
    </w:p>
    <w:p w14:paraId="5BDB585C" w14:textId="77777777" w:rsidR="00CF2A12" w:rsidRPr="002C583B" w:rsidRDefault="00CF2A12" w:rsidP="00CF2A12">
      <w:pPr>
        <w:pStyle w:val="Nincstrkz"/>
        <w:numPr>
          <w:ilvl w:val="0"/>
          <w:numId w:val="33"/>
        </w:numPr>
        <w:spacing w:line="360" w:lineRule="auto"/>
        <w:jc w:val="both"/>
        <w:rPr>
          <w:rFonts w:ascii="Calibri Light" w:hAnsi="Calibri Light" w:cs="Calibri Light"/>
          <w:b/>
          <w:u w:val="single"/>
        </w:rPr>
      </w:pPr>
      <w:r w:rsidRPr="002C583B">
        <w:rPr>
          <w:rFonts w:ascii="Calibri Light" w:hAnsi="Calibri Light" w:cs="Calibri Light"/>
          <w:b/>
          <w:u w:val="single"/>
        </w:rPr>
        <w:t>Bevezetés</w:t>
      </w:r>
    </w:p>
    <w:p w14:paraId="08D99C77" w14:textId="77777777" w:rsidR="00CF2A12" w:rsidRPr="002C583B" w:rsidRDefault="00CF2A12" w:rsidP="00CF2A12">
      <w:pPr>
        <w:pStyle w:val="Nincstrkz"/>
        <w:numPr>
          <w:ilvl w:val="0"/>
          <w:numId w:val="14"/>
        </w:numPr>
        <w:spacing w:line="360" w:lineRule="auto"/>
        <w:jc w:val="both"/>
        <w:rPr>
          <w:rFonts w:ascii="Calibri Light" w:hAnsi="Calibri Light" w:cs="Calibri Light"/>
        </w:rPr>
      </w:pPr>
      <w:r w:rsidRPr="002C583B">
        <w:rPr>
          <w:rFonts w:ascii="Calibri Light" w:hAnsi="Calibri Light" w:cs="Calibri Light"/>
          <w:b/>
          <w:bCs/>
        </w:rPr>
        <w:t>Az alapító okiratának megfelelően</w:t>
      </w:r>
      <w:r w:rsidRPr="002C583B">
        <w:rPr>
          <w:rFonts w:ascii="Calibri Light" w:hAnsi="Calibri Light" w:cs="Calibri Light"/>
        </w:rPr>
        <w:t xml:space="preserve"> a Magyarországi Romák Országos Önkormányzata az elmúlt években is aktív szerepet vállalt a hazai sportéletben intézménye az Országos Roma Sportközpont által. </w:t>
      </w:r>
    </w:p>
    <w:p w14:paraId="1F5428F2" w14:textId="77777777" w:rsidR="00CF2A12" w:rsidRPr="002C583B" w:rsidRDefault="00CF2A12" w:rsidP="00CF2A12">
      <w:pPr>
        <w:pStyle w:val="Nincstrkz"/>
        <w:numPr>
          <w:ilvl w:val="0"/>
          <w:numId w:val="14"/>
        </w:numPr>
        <w:spacing w:line="360" w:lineRule="auto"/>
        <w:rPr>
          <w:rFonts w:ascii="Calibri Light" w:hAnsi="Calibri Light" w:cs="Calibri Light"/>
        </w:rPr>
      </w:pPr>
      <w:r w:rsidRPr="002C583B">
        <w:rPr>
          <w:rFonts w:ascii="Calibri Light" w:hAnsi="Calibri Light" w:cs="Calibri Light"/>
        </w:rPr>
        <w:t xml:space="preserve">Az </w:t>
      </w:r>
      <w:r w:rsidRPr="002C583B">
        <w:rPr>
          <w:rFonts w:ascii="Calibri Light" w:hAnsi="Calibri Light" w:cs="Calibri Light"/>
          <w:b/>
          <w:bCs/>
        </w:rPr>
        <w:t xml:space="preserve">alapító okiratának megfelelően az </w:t>
      </w:r>
      <w:r w:rsidRPr="002C583B">
        <w:rPr>
          <w:rFonts w:ascii="Calibri Light" w:hAnsi="Calibri Light" w:cs="Calibri Light"/>
        </w:rPr>
        <w:t xml:space="preserve">Országos Roma Sportközpont a feladatainak hatékonyabb ellátás érdekében az intézményvezető munkáját 2 fő alkalmazott segíti, megbízási jogviszonyos alkalmazottja nincsen. </w:t>
      </w:r>
    </w:p>
    <w:p w14:paraId="54B79F27" w14:textId="0674786E" w:rsidR="00CF2A12" w:rsidRPr="002C583B" w:rsidRDefault="00CF2A12" w:rsidP="00CF2A12">
      <w:pPr>
        <w:pStyle w:val="Nincstrkz"/>
        <w:spacing w:line="360" w:lineRule="auto"/>
        <w:jc w:val="both"/>
        <w:rPr>
          <w:rFonts w:ascii="Calibri Light" w:hAnsi="Calibri Light" w:cs="Calibri Light"/>
        </w:rPr>
      </w:pPr>
    </w:p>
    <w:p w14:paraId="23617B4E"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lastRenderedPageBreak/>
        <w:t>A 2026-os év programjai az előző évi programok megvalósításának tapasztalatainak összevetésével kerültek kialakításra az alábbi rendezvények – programok megszervezésével.</w:t>
      </w:r>
    </w:p>
    <w:p w14:paraId="6DC41488" w14:textId="77777777" w:rsidR="00CF2A12" w:rsidRPr="002C583B" w:rsidRDefault="00CF2A12" w:rsidP="00CF2A12">
      <w:pPr>
        <w:pStyle w:val="Nincstrkz"/>
        <w:spacing w:line="360" w:lineRule="auto"/>
        <w:jc w:val="both"/>
        <w:rPr>
          <w:rFonts w:ascii="Calibri Light" w:hAnsi="Calibri Light" w:cs="Calibri Light"/>
        </w:rPr>
      </w:pPr>
    </w:p>
    <w:p w14:paraId="1654A443"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b/>
          <w:bCs/>
        </w:rPr>
        <w:t>Antirasszista világnap</w:t>
      </w:r>
      <w:r w:rsidRPr="002C583B">
        <w:rPr>
          <w:rFonts w:ascii="Calibri Light" w:hAnsi="Calibri Light" w:cs="Calibri Light"/>
        </w:rPr>
        <w:t xml:space="preserve"> alkalmából ismét egy fáklyás felvonulást szervezünk március hónapban, melyre közel 200 fő résztvevővel számolunk. A felvonulás idején intézményünk gondoskodik az eszközök, fotó és videó rendelkezésre állásáról és az étkezés biztosításáról. </w:t>
      </w:r>
    </w:p>
    <w:p w14:paraId="482E65BF" w14:textId="77777777" w:rsidR="00CF2A12" w:rsidRPr="002C583B" w:rsidRDefault="00CF2A12" w:rsidP="00CF2A12">
      <w:pPr>
        <w:pStyle w:val="Nincstrkz"/>
        <w:spacing w:line="360" w:lineRule="auto"/>
        <w:jc w:val="both"/>
        <w:rPr>
          <w:rFonts w:ascii="Calibri Light" w:hAnsi="Calibri Light" w:cs="Calibri Light"/>
          <w:b/>
          <w:bCs/>
        </w:rPr>
      </w:pPr>
      <w:r w:rsidRPr="002C583B">
        <w:rPr>
          <w:rFonts w:ascii="Calibri Light" w:hAnsi="Calibri Light" w:cs="Calibri Light"/>
          <w:b/>
          <w:bCs/>
        </w:rPr>
        <w:t xml:space="preserve">Program költsége: 500 000 </w:t>
      </w:r>
      <w:r>
        <w:rPr>
          <w:rFonts w:ascii="Calibri Light" w:hAnsi="Calibri Light" w:cs="Calibri Light"/>
          <w:b/>
          <w:bCs/>
        </w:rPr>
        <w:t>Ft</w:t>
      </w:r>
    </w:p>
    <w:p w14:paraId="37022E33" w14:textId="77777777" w:rsidR="00CF2A12" w:rsidRPr="002C583B" w:rsidRDefault="00CF2A12" w:rsidP="00CF2A12">
      <w:pPr>
        <w:pStyle w:val="Nincstrkz"/>
        <w:spacing w:line="360" w:lineRule="auto"/>
        <w:jc w:val="both"/>
        <w:rPr>
          <w:rFonts w:ascii="Calibri Light" w:hAnsi="Calibri Light" w:cs="Calibri Light"/>
        </w:rPr>
      </w:pPr>
    </w:p>
    <w:p w14:paraId="69B31DE3"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b/>
          <w:bCs/>
        </w:rPr>
        <w:t>Nemzetközi Roma Nap</w:t>
      </w:r>
      <w:r w:rsidRPr="002C583B">
        <w:rPr>
          <w:rFonts w:ascii="Calibri Light" w:hAnsi="Calibri Light" w:cs="Calibri Light"/>
        </w:rPr>
        <w:t>, a roma kultúra világnapján is rendhagyó módon kívánjuk ünnepelni e jeles napot. A program keretében híres roma sportolókat kívánunk bemutatni a plakátkampány és a közösségi oldalak bevonásával. Rendezvényünkre közel 200 – 300 fő érdeklődőt várunk.</w:t>
      </w:r>
    </w:p>
    <w:p w14:paraId="178E729F" w14:textId="77777777" w:rsidR="00CF2A12" w:rsidRPr="002C583B" w:rsidRDefault="00CF2A12" w:rsidP="00CF2A12">
      <w:pPr>
        <w:pStyle w:val="Nincstrkz"/>
        <w:spacing w:line="360" w:lineRule="auto"/>
        <w:jc w:val="both"/>
        <w:rPr>
          <w:rFonts w:ascii="Calibri Light" w:hAnsi="Calibri Light" w:cs="Calibri Light"/>
          <w:b/>
          <w:bCs/>
        </w:rPr>
      </w:pPr>
      <w:r w:rsidRPr="002C583B">
        <w:rPr>
          <w:rFonts w:ascii="Calibri Light" w:hAnsi="Calibri Light" w:cs="Calibri Light"/>
          <w:b/>
          <w:bCs/>
        </w:rPr>
        <w:t xml:space="preserve">Program költsége: 400 000 </w:t>
      </w:r>
      <w:r>
        <w:rPr>
          <w:rFonts w:ascii="Calibri Light" w:hAnsi="Calibri Light" w:cs="Calibri Light"/>
          <w:b/>
          <w:bCs/>
        </w:rPr>
        <w:t>F</w:t>
      </w:r>
      <w:r w:rsidRPr="002C583B">
        <w:rPr>
          <w:rFonts w:ascii="Calibri Light" w:hAnsi="Calibri Light" w:cs="Calibri Light"/>
          <w:b/>
          <w:bCs/>
        </w:rPr>
        <w:t>t</w:t>
      </w:r>
    </w:p>
    <w:p w14:paraId="4ECFF97B" w14:textId="77777777" w:rsidR="00CF2A12" w:rsidRPr="002C583B" w:rsidRDefault="00CF2A12" w:rsidP="00CF2A12">
      <w:pPr>
        <w:pStyle w:val="Nincstrkz"/>
        <w:spacing w:line="360" w:lineRule="auto"/>
        <w:jc w:val="both"/>
        <w:rPr>
          <w:rFonts w:ascii="Calibri Light" w:hAnsi="Calibri Light" w:cs="Calibri Light"/>
        </w:rPr>
      </w:pPr>
    </w:p>
    <w:p w14:paraId="1BA2B49C"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b/>
          <w:bCs/>
        </w:rPr>
        <w:t>Avasi Roma Majális</w:t>
      </w:r>
      <w:r w:rsidRPr="002C583B">
        <w:rPr>
          <w:rFonts w:ascii="Calibri Light" w:hAnsi="Calibri Light" w:cs="Calibri Light"/>
        </w:rPr>
        <w:t xml:space="preserve"> – Foci kupa egész napos rendezvényünket Miskolcon az Avasi Szabadidős Parkban szeretnénk idén is megvalósítani, ahol focibajnokságot rendezünk díjátadóval egybekötve. A résztvevők felé főzőversennyel, közéleti fórummal és kulturális előadásokkal készülünk, valamint számos gyerekprogrammal. </w:t>
      </w:r>
    </w:p>
    <w:p w14:paraId="4BF77EBE" w14:textId="77777777" w:rsidR="00CF2A12" w:rsidRPr="002C583B" w:rsidRDefault="00CF2A12" w:rsidP="00CF2A12">
      <w:pPr>
        <w:pStyle w:val="Nincstrkz"/>
        <w:spacing w:line="360" w:lineRule="auto"/>
        <w:jc w:val="both"/>
        <w:rPr>
          <w:rFonts w:ascii="Calibri Light" w:hAnsi="Calibri Light" w:cs="Calibri Light"/>
          <w:b/>
          <w:bCs/>
        </w:rPr>
      </w:pPr>
      <w:r w:rsidRPr="002C583B">
        <w:rPr>
          <w:rFonts w:ascii="Calibri Light" w:hAnsi="Calibri Light" w:cs="Calibri Light"/>
          <w:b/>
          <w:bCs/>
        </w:rPr>
        <w:t xml:space="preserve">Program költsége: 2 200 000 </w:t>
      </w:r>
      <w:r>
        <w:rPr>
          <w:rFonts w:ascii="Calibri Light" w:hAnsi="Calibri Light" w:cs="Calibri Light"/>
          <w:b/>
          <w:bCs/>
        </w:rPr>
        <w:t>F</w:t>
      </w:r>
      <w:r w:rsidRPr="002C583B">
        <w:rPr>
          <w:rFonts w:ascii="Calibri Light" w:hAnsi="Calibri Light" w:cs="Calibri Light"/>
          <w:b/>
          <w:bCs/>
        </w:rPr>
        <w:t>t</w:t>
      </w:r>
    </w:p>
    <w:p w14:paraId="70C61018" w14:textId="77777777" w:rsidR="00CF2A12" w:rsidRPr="002C583B" w:rsidRDefault="00CF2A12" w:rsidP="00CF2A12">
      <w:pPr>
        <w:pStyle w:val="Nincstrkz"/>
        <w:spacing w:line="360" w:lineRule="auto"/>
        <w:jc w:val="both"/>
        <w:rPr>
          <w:rFonts w:ascii="Calibri Light" w:hAnsi="Calibri Light" w:cs="Calibri Light"/>
        </w:rPr>
      </w:pPr>
    </w:p>
    <w:p w14:paraId="79645716"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b/>
          <w:bCs/>
        </w:rPr>
        <w:t>Országos Nemzetiségi Horgászverseny</w:t>
      </w:r>
      <w:r w:rsidRPr="002C583B">
        <w:rPr>
          <w:rFonts w:ascii="Calibri Light" w:hAnsi="Calibri Light" w:cs="Calibri Light"/>
        </w:rPr>
        <w:t xml:space="preserve"> rendezvényünket egy zárt, meghívásos rendezvényként kívánjuk megvalósítani, ahová a Magyarországon bejegyzett 13 nemzetiség országos nemzetiségi önkormányzatait kívánjuk meghívni, illetve a társszervezeteiket. A korábbi évek tapasztalataiból a rendezvény nagy érdeklődést tanúsított a résztvevők iránt, így bízunk ezen rendezvényünk sikerében. </w:t>
      </w:r>
    </w:p>
    <w:p w14:paraId="196DD643" w14:textId="77777777" w:rsidR="00CF2A12" w:rsidRPr="002C583B" w:rsidRDefault="00CF2A12" w:rsidP="00CF2A12">
      <w:pPr>
        <w:pStyle w:val="Nincstrkz"/>
        <w:spacing w:line="360" w:lineRule="auto"/>
        <w:jc w:val="both"/>
        <w:rPr>
          <w:rFonts w:ascii="Calibri Light" w:hAnsi="Calibri Light" w:cs="Calibri Light"/>
          <w:b/>
          <w:bCs/>
        </w:rPr>
      </w:pPr>
      <w:r w:rsidRPr="002C583B">
        <w:rPr>
          <w:rFonts w:ascii="Calibri Light" w:hAnsi="Calibri Light" w:cs="Calibri Light"/>
          <w:b/>
          <w:bCs/>
        </w:rPr>
        <w:t xml:space="preserve">Program költsége: 3 000 000 </w:t>
      </w:r>
      <w:r>
        <w:rPr>
          <w:rFonts w:ascii="Calibri Light" w:hAnsi="Calibri Light" w:cs="Calibri Light"/>
          <w:b/>
          <w:bCs/>
        </w:rPr>
        <w:t>F</w:t>
      </w:r>
      <w:r w:rsidRPr="002C583B">
        <w:rPr>
          <w:rFonts w:ascii="Calibri Light" w:hAnsi="Calibri Light" w:cs="Calibri Light"/>
          <w:b/>
          <w:bCs/>
        </w:rPr>
        <w:t>t</w:t>
      </w:r>
    </w:p>
    <w:p w14:paraId="25C19824" w14:textId="77777777" w:rsidR="00CF2A12" w:rsidRPr="002C583B" w:rsidRDefault="00CF2A12" w:rsidP="00CF2A12">
      <w:pPr>
        <w:pStyle w:val="Nincstrkz"/>
        <w:spacing w:line="360" w:lineRule="auto"/>
        <w:jc w:val="both"/>
        <w:rPr>
          <w:rFonts w:ascii="Calibri Light" w:hAnsi="Calibri Light" w:cs="Calibri Light"/>
        </w:rPr>
      </w:pPr>
    </w:p>
    <w:p w14:paraId="0EF661B7" w14:textId="77777777" w:rsidR="00CF2A12" w:rsidRPr="002C583B" w:rsidRDefault="00CF2A12" w:rsidP="00CF2A12">
      <w:pPr>
        <w:pStyle w:val="Nincstrkz"/>
        <w:spacing w:line="360" w:lineRule="auto"/>
        <w:jc w:val="both"/>
        <w:rPr>
          <w:rFonts w:ascii="Calibri Light" w:hAnsi="Calibri Light" w:cs="Calibri Light"/>
        </w:rPr>
      </w:pPr>
    </w:p>
    <w:p w14:paraId="1D0F6BA5"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b/>
          <w:bCs/>
        </w:rPr>
        <w:t>Sport és Közéleti Konferencia II</w:t>
      </w:r>
      <w:r w:rsidRPr="002C583B">
        <w:rPr>
          <w:rFonts w:ascii="Calibri Light" w:hAnsi="Calibri Light" w:cs="Calibri Light"/>
        </w:rPr>
        <w:t>. rendezvényünk az előző évi programsorozatunk 2. rendezvénye lesz, melynek célja, hogy a roma közöség számára a jövőben megszervezésre kerülő, sporttal kapcsolatos tevékenységek, események egy szélesebb körű egyeztetési folyamatot követően, az Országos Roma Sportközpont bevonásával történjen mellyel intézményünk nagyobb eredményeket is elérhet.</w:t>
      </w:r>
    </w:p>
    <w:p w14:paraId="73A15B53" w14:textId="77777777" w:rsidR="00CF2A12" w:rsidRPr="002C583B" w:rsidRDefault="00CF2A12" w:rsidP="00CF2A12">
      <w:pPr>
        <w:pStyle w:val="Nincstrkz"/>
        <w:spacing w:line="360" w:lineRule="auto"/>
        <w:jc w:val="both"/>
        <w:rPr>
          <w:rFonts w:ascii="Calibri Light" w:hAnsi="Calibri Light" w:cs="Calibri Light"/>
          <w:b/>
          <w:bCs/>
        </w:rPr>
      </w:pPr>
      <w:r w:rsidRPr="002C583B">
        <w:rPr>
          <w:rFonts w:ascii="Calibri Light" w:hAnsi="Calibri Light" w:cs="Calibri Light"/>
          <w:b/>
          <w:bCs/>
        </w:rPr>
        <w:t xml:space="preserve">Program költsége: 3 500 000 </w:t>
      </w:r>
      <w:r>
        <w:rPr>
          <w:rFonts w:ascii="Calibri Light" w:hAnsi="Calibri Light" w:cs="Calibri Light"/>
          <w:b/>
          <w:bCs/>
        </w:rPr>
        <w:t>F</w:t>
      </w:r>
      <w:r w:rsidRPr="002C583B">
        <w:rPr>
          <w:rFonts w:ascii="Calibri Light" w:hAnsi="Calibri Light" w:cs="Calibri Light"/>
          <w:b/>
          <w:bCs/>
        </w:rPr>
        <w:t>t</w:t>
      </w:r>
    </w:p>
    <w:p w14:paraId="10397CCF" w14:textId="77777777" w:rsidR="00CF2A12" w:rsidRPr="002C583B" w:rsidRDefault="00CF2A12" w:rsidP="00CF2A12">
      <w:pPr>
        <w:pStyle w:val="Nincstrkz"/>
        <w:spacing w:line="360" w:lineRule="auto"/>
        <w:jc w:val="both"/>
        <w:rPr>
          <w:rFonts w:ascii="Calibri Light" w:hAnsi="Calibri Light" w:cs="Calibri Light"/>
        </w:rPr>
      </w:pPr>
    </w:p>
    <w:p w14:paraId="0875DC35" w14:textId="77777777" w:rsidR="00CF2A12" w:rsidRPr="002C583B" w:rsidRDefault="00CF2A12" w:rsidP="00CF2A12">
      <w:pPr>
        <w:pStyle w:val="Nincstrkz"/>
        <w:spacing w:line="360" w:lineRule="auto"/>
        <w:jc w:val="both"/>
        <w:rPr>
          <w:rFonts w:ascii="Calibri Light" w:hAnsi="Calibri Light" w:cs="Calibri Light"/>
        </w:rPr>
      </w:pPr>
    </w:p>
    <w:p w14:paraId="2C8D89EA"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b/>
          <w:bCs/>
        </w:rPr>
        <w:t>Sportolj a Mikulással</w:t>
      </w:r>
      <w:r w:rsidRPr="002C583B">
        <w:rPr>
          <w:rFonts w:ascii="Calibri Light" w:hAnsi="Calibri Light" w:cs="Calibri Light"/>
        </w:rPr>
        <w:t xml:space="preserve"> rendezvényünk egy gyerekprogram, ami a Mikulás nappal egybekötötten kerül megrendezésre országosan több vármegyében több száz gyermek bevonásával. A sportvetélkedőkön </w:t>
      </w:r>
      <w:r w:rsidRPr="002C583B">
        <w:rPr>
          <w:rFonts w:ascii="Calibri Light" w:hAnsi="Calibri Light" w:cs="Calibri Light"/>
        </w:rPr>
        <w:lastRenderedPageBreak/>
        <w:t xml:space="preserve">kívül gyerekprogramokat és előadásokat tartunk, a programokhoz eszközöket és étkezést is biztosít intézményünk. </w:t>
      </w:r>
    </w:p>
    <w:p w14:paraId="44529AA6" w14:textId="614826A2" w:rsidR="00CF2A12" w:rsidRPr="00CF2A12" w:rsidRDefault="00CF2A12" w:rsidP="00CF2A12">
      <w:pPr>
        <w:pStyle w:val="Nincstrkz"/>
        <w:spacing w:line="360" w:lineRule="auto"/>
        <w:jc w:val="both"/>
        <w:rPr>
          <w:rFonts w:ascii="Calibri Light" w:hAnsi="Calibri Light" w:cs="Calibri Light"/>
          <w:b/>
          <w:bCs/>
        </w:rPr>
      </w:pPr>
      <w:r w:rsidRPr="002C583B">
        <w:rPr>
          <w:rFonts w:ascii="Calibri Light" w:hAnsi="Calibri Light" w:cs="Calibri Light"/>
          <w:b/>
          <w:bCs/>
        </w:rPr>
        <w:t xml:space="preserve">Program költsége: 5 200 000 </w:t>
      </w:r>
      <w:r>
        <w:rPr>
          <w:rFonts w:ascii="Calibri Light" w:hAnsi="Calibri Light" w:cs="Calibri Light"/>
          <w:b/>
          <w:bCs/>
        </w:rPr>
        <w:t>F</w:t>
      </w:r>
      <w:r w:rsidRPr="002C583B">
        <w:rPr>
          <w:rFonts w:ascii="Calibri Light" w:hAnsi="Calibri Light" w:cs="Calibri Light"/>
          <w:b/>
          <w:bCs/>
        </w:rPr>
        <w:t>t</w:t>
      </w:r>
    </w:p>
    <w:p w14:paraId="3003A4CD"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b/>
          <w:bCs/>
        </w:rPr>
        <w:t>Farkas János emléktorna</w:t>
      </w:r>
      <w:r w:rsidRPr="002C583B">
        <w:rPr>
          <w:rFonts w:ascii="Calibri Light" w:hAnsi="Calibri Light" w:cs="Calibri Light"/>
        </w:rPr>
        <w:t xml:space="preserve"> rendezvényünket Pilisen kívánjuk megrendezni, ahol kispályás focitornát tartanánk 30 – 32 csapat részvételével, a rendezvényen étkezés is biztosításra került, valamint kulturális programokkal is gazdagodnak az ide látogatók. </w:t>
      </w:r>
    </w:p>
    <w:p w14:paraId="16D625CA" w14:textId="77777777" w:rsidR="00CF2A12" w:rsidRPr="002C583B" w:rsidRDefault="00CF2A12" w:rsidP="00CF2A12">
      <w:pPr>
        <w:pStyle w:val="Nincstrkz"/>
        <w:spacing w:line="360" w:lineRule="auto"/>
        <w:jc w:val="both"/>
        <w:rPr>
          <w:rFonts w:ascii="Calibri Light" w:hAnsi="Calibri Light" w:cs="Calibri Light"/>
          <w:b/>
          <w:bCs/>
        </w:rPr>
      </w:pPr>
      <w:r w:rsidRPr="002C583B">
        <w:rPr>
          <w:rFonts w:ascii="Calibri Light" w:hAnsi="Calibri Light" w:cs="Calibri Light"/>
          <w:b/>
          <w:bCs/>
        </w:rPr>
        <w:t xml:space="preserve">Program költsége: 7 500 000 </w:t>
      </w:r>
      <w:r>
        <w:rPr>
          <w:rFonts w:ascii="Calibri Light" w:hAnsi="Calibri Light" w:cs="Calibri Light"/>
          <w:b/>
          <w:bCs/>
        </w:rPr>
        <w:t>F</w:t>
      </w:r>
      <w:r w:rsidRPr="002C583B">
        <w:rPr>
          <w:rFonts w:ascii="Calibri Light" w:hAnsi="Calibri Light" w:cs="Calibri Light"/>
          <w:b/>
          <w:bCs/>
        </w:rPr>
        <w:t>t</w:t>
      </w:r>
    </w:p>
    <w:p w14:paraId="30747DA4" w14:textId="77777777" w:rsidR="00CF2A12" w:rsidRPr="002C583B" w:rsidRDefault="00CF2A12" w:rsidP="00CF2A12">
      <w:pPr>
        <w:pStyle w:val="Nincstrkz"/>
        <w:spacing w:line="360" w:lineRule="auto"/>
        <w:jc w:val="both"/>
        <w:rPr>
          <w:rFonts w:ascii="Calibri Light" w:hAnsi="Calibri Light" w:cs="Calibri Light"/>
        </w:rPr>
      </w:pPr>
    </w:p>
    <w:p w14:paraId="0004CC75" w14:textId="77777777" w:rsidR="00CF2A12" w:rsidRPr="002C583B" w:rsidRDefault="00CF2A12" w:rsidP="00CF2A12">
      <w:pPr>
        <w:pStyle w:val="Nincstrkz"/>
        <w:spacing w:line="360" w:lineRule="auto"/>
        <w:jc w:val="both"/>
        <w:rPr>
          <w:rFonts w:ascii="Calibri Light" w:hAnsi="Calibri Light" w:cs="Calibri Light"/>
        </w:rPr>
      </w:pPr>
      <w:proofErr w:type="spellStart"/>
      <w:r w:rsidRPr="002C583B">
        <w:rPr>
          <w:rFonts w:ascii="Calibri Light" w:hAnsi="Calibri Light" w:cs="Calibri Light"/>
          <w:b/>
          <w:bCs/>
        </w:rPr>
        <w:t>Z</w:t>
      </w:r>
      <w:r>
        <w:rPr>
          <w:rFonts w:ascii="Calibri Light" w:hAnsi="Calibri Light" w:cs="Calibri Light"/>
          <w:b/>
          <w:bCs/>
        </w:rPr>
        <w:t>s</w:t>
      </w:r>
      <w:r w:rsidRPr="002C583B">
        <w:rPr>
          <w:rFonts w:ascii="Calibri Light" w:hAnsi="Calibri Light" w:cs="Calibri Light"/>
          <w:b/>
          <w:bCs/>
        </w:rPr>
        <w:t>utipe</w:t>
      </w:r>
      <w:proofErr w:type="spellEnd"/>
      <w:r w:rsidRPr="002C583B">
        <w:rPr>
          <w:rFonts w:ascii="Calibri Light" w:hAnsi="Calibri Light" w:cs="Calibri Light"/>
          <w:b/>
          <w:bCs/>
        </w:rPr>
        <w:t xml:space="preserve"> kupa</w:t>
      </w:r>
      <w:r w:rsidRPr="002C583B">
        <w:rPr>
          <w:rFonts w:ascii="Calibri Light" w:hAnsi="Calibri Light" w:cs="Calibri Light"/>
        </w:rPr>
        <w:t xml:space="preserve"> rendezvényünket Budapesten kívánjuk megrendezni, ahol közel 200 </w:t>
      </w:r>
      <w:proofErr w:type="spellStart"/>
      <w:r w:rsidRPr="002C583B">
        <w:rPr>
          <w:rFonts w:ascii="Calibri Light" w:hAnsi="Calibri Light" w:cs="Calibri Light"/>
        </w:rPr>
        <w:t>boxoló</w:t>
      </w:r>
      <w:proofErr w:type="spellEnd"/>
      <w:r w:rsidRPr="002C583B">
        <w:rPr>
          <w:rFonts w:ascii="Calibri Light" w:hAnsi="Calibri Light" w:cs="Calibri Light"/>
        </w:rPr>
        <w:t xml:space="preserve"> méri össze erejét. A nyerteseket díjazásban részesítjük. </w:t>
      </w:r>
    </w:p>
    <w:p w14:paraId="532449BE" w14:textId="77777777" w:rsidR="00CF2A12" w:rsidRPr="002C583B" w:rsidRDefault="00CF2A12" w:rsidP="00CF2A12">
      <w:pPr>
        <w:pStyle w:val="Nincstrkz"/>
        <w:spacing w:line="360" w:lineRule="auto"/>
        <w:jc w:val="both"/>
        <w:rPr>
          <w:rFonts w:ascii="Calibri Light" w:hAnsi="Calibri Light" w:cs="Calibri Light"/>
          <w:b/>
          <w:bCs/>
        </w:rPr>
      </w:pPr>
      <w:r w:rsidRPr="002C583B">
        <w:rPr>
          <w:rFonts w:ascii="Calibri Light" w:hAnsi="Calibri Light" w:cs="Calibri Light"/>
          <w:b/>
          <w:bCs/>
        </w:rPr>
        <w:t xml:space="preserve">Program költsége: 1 500 000 </w:t>
      </w:r>
      <w:r>
        <w:rPr>
          <w:rFonts w:ascii="Calibri Light" w:hAnsi="Calibri Light" w:cs="Calibri Light"/>
          <w:b/>
          <w:bCs/>
        </w:rPr>
        <w:t>F</w:t>
      </w:r>
      <w:r w:rsidRPr="002C583B">
        <w:rPr>
          <w:rFonts w:ascii="Calibri Light" w:hAnsi="Calibri Light" w:cs="Calibri Light"/>
          <w:b/>
          <w:bCs/>
        </w:rPr>
        <w:t>t</w:t>
      </w:r>
    </w:p>
    <w:p w14:paraId="347809AA" w14:textId="2BC55FBB" w:rsidR="00CF2A12" w:rsidRPr="002C583B" w:rsidRDefault="00CF2A12" w:rsidP="00CF2A12">
      <w:pPr>
        <w:pStyle w:val="Nincstrkz"/>
        <w:spacing w:line="360" w:lineRule="auto"/>
        <w:jc w:val="both"/>
        <w:rPr>
          <w:rFonts w:ascii="Calibri Light" w:hAnsi="Calibri Light" w:cs="Calibri Light"/>
        </w:rPr>
      </w:pPr>
    </w:p>
    <w:p w14:paraId="7C1795BF" w14:textId="77777777" w:rsidR="00CF2A12" w:rsidRPr="002C583B" w:rsidRDefault="00CF2A12" w:rsidP="00CF2A12">
      <w:pPr>
        <w:pStyle w:val="Nincstrkz"/>
        <w:spacing w:line="360" w:lineRule="auto"/>
        <w:jc w:val="both"/>
        <w:rPr>
          <w:rFonts w:ascii="Calibri Light" w:hAnsi="Calibri Light" w:cs="Calibri Light"/>
          <w:b/>
          <w:u w:val="single"/>
        </w:rPr>
      </w:pPr>
      <w:r w:rsidRPr="002C583B">
        <w:rPr>
          <w:rFonts w:ascii="Calibri Light" w:hAnsi="Calibri Light" w:cs="Calibri Light"/>
          <w:b/>
          <w:u w:val="single"/>
        </w:rPr>
        <w:t>Országos Roma Sportközpont 2026-os tervezett sportesemények felsorolása:</w:t>
      </w:r>
    </w:p>
    <w:p w14:paraId="2FD8BC2B" w14:textId="77777777" w:rsidR="00CF2A12" w:rsidRPr="002C583B" w:rsidRDefault="00CF2A12" w:rsidP="00CF2A12">
      <w:pPr>
        <w:pStyle w:val="Nincstrkz"/>
        <w:spacing w:line="360" w:lineRule="auto"/>
        <w:ind w:left="720"/>
        <w:jc w:val="both"/>
        <w:rPr>
          <w:rFonts w:ascii="Calibri Light" w:hAnsi="Calibri Light" w:cs="Calibri Light"/>
        </w:rPr>
      </w:pPr>
    </w:p>
    <w:p w14:paraId="28B79A29" w14:textId="77777777" w:rsidR="00CF2A12" w:rsidRPr="002C583B" w:rsidRDefault="00CF2A12" w:rsidP="00CF2A12">
      <w:pPr>
        <w:pStyle w:val="Nincstrkz"/>
        <w:numPr>
          <w:ilvl w:val="0"/>
          <w:numId w:val="15"/>
        </w:numPr>
        <w:spacing w:line="480" w:lineRule="auto"/>
        <w:jc w:val="both"/>
        <w:rPr>
          <w:rFonts w:ascii="Calibri Light" w:hAnsi="Calibri Light" w:cs="Calibri Light"/>
        </w:rPr>
      </w:pPr>
      <w:r w:rsidRPr="002C583B">
        <w:rPr>
          <w:rFonts w:ascii="Calibri Light" w:hAnsi="Calibri Light" w:cs="Calibri Light"/>
        </w:rPr>
        <w:t>Antirasszista világnapon fáklyás felvonulás</w:t>
      </w:r>
    </w:p>
    <w:p w14:paraId="26A1D6E3" w14:textId="77777777" w:rsidR="00CF2A12" w:rsidRPr="002C583B" w:rsidRDefault="00CF2A12" w:rsidP="00CF2A12">
      <w:pPr>
        <w:pStyle w:val="Nincstrkz"/>
        <w:numPr>
          <w:ilvl w:val="0"/>
          <w:numId w:val="15"/>
        </w:numPr>
        <w:spacing w:line="480" w:lineRule="auto"/>
        <w:jc w:val="both"/>
        <w:rPr>
          <w:rFonts w:ascii="Calibri Light" w:hAnsi="Calibri Light" w:cs="Calibri Light"/>
        </w:rPr>
      </w:pPr>
      <w:r w:rsidRPr="002C583B">
        <w:rPr>
          <w:rFonts w:ascii="Calibri Light" w:hAnsi="Calibri Light" w:cs="Calibri Light"/>
        </w:rPr>
        <w:t>Nemzetközi Roma nap, A roma kultúra világnapja</w:t>
      </w:r>
    </w:p>
    <w:p w14:paraId="29BD7A96" w14:textId="77777777" w:rsidR="00CF2A12" w:rsidRPr="002C583B" w:rsidRDefault="00CF2A12" w:rsidP="00CF2A12">
      <w:pPr>
        <w:pStyle w:val="Nincstrkz"/>
        <w:numPr>
          <w:ilvl w:val="0"/>
          <w:numId w:val="15"/>
        </w:numPr>
        <w:spacing w:line="480" w:lineRule="auto"/>
        <w:jc w:val="both"/>
        <w:rPr>
          <w:rFonts w:ascii="Calibri Light" w:hAnsi="Calibri Light" w:cs="Calibri Light"/>
        </w:rPr>
      </w:pPr>
      <w:r w:rsidRPr="002C583B">
        <w:rPr>
          <w:rFonts w:ascii="Calibri Light" w:hAnsi="Calibri Light" w:cs="Calibri Light"/>
        </w:rPr>
        <w:t>Avasi Roma Majális - Foci kupa</w:t>
      </w:r>
    </w:p>
    <w:p w14:paraId="6514A834" w14:textId="77777777" w:rsidR="00CF2A12" w:rsidRPr="002C583B" w:rsidRDefault="00CF2A12" w:rsidP="00CF2A12">
      <w:pPr>
        <w:pStyle w:val="Nincstrkz"/>
        <w:numPr>
          <w:ilvl w:val="0"/>
          <w:numId w:val="15"/>
        </w:numPr>
        <w:spacing w:line="480" w:lineRule="auto"/>
        <w:jc w:val="both"/>
        <w:rPr>
          <w:rFonts w:ascii="Calibri Light" w:hAnsi="Calibri Light" w:cs="Calibri Light"/>
        </w:rPr>
      </w:pPr>
      <w:r w:rsidRPr="002C583B">
        <w:rPr>
          <w:rFonts w:ascii="Calibri Light" w:hAnsi="Calibri Light" w:cs="Calibri Light"/>
        </w:rPr>
        <w:t>Országos Nemzetiségi Horgászverseny</w:t>
      </w:r>
    </w:p>
    <w:p w14:paraId="6485B951" w14:textId="77777777" w:rsidR="00CF2A12" w:rsidRPr="002C583B" w:rsidRDefault="00CF2A12" w:rsidP="00CF2A12">
      <w:pPr>
        <w:pStyle w:val="Nincstrkz"/>
        <w:numPr>
          <w:ilvl w:val="0"/>
          <w:numId w:val="15"/>
        </w:numPr>
        <w:spacing w:line="480" w:lineRule="auto"/>
        <w:jc w:val="both"/>
        <w:rPr>
          <w:rFonts w:ascii="Calibri Light" w:hAnsi="Calibri Light" w:cs="Calibri Light"/>
        </w:rPr>
      </w:pPr>
      <w:r w:rsidRPr="002C583B">
        <w:rPr>
          <w:rFonts w:ascii="Calibri Light" w:hAnsi="Calibri Light" w:cs="Calibri Light"/>
        </w:rPr>
        <w:t>Sport és Közéleti Konferencia II.</w:t>
      </w:r>
    </w:p>
    <w:p w14:paraId="79233DE0" w14:textId="77777777" w:rsidR="00CF2A12" w:rsidRPr="002C583B" w:rsidRDefault="00CF2A12" w:rsidP="00CF2A12">
      <w:pPr>
        <w:pStyle w:val="Nincstrkz"/>
        <w:numPr>
          <w:ilvl w:val="0"/>
          <w:numId w:val="15"/>
        </w:numPr>
        <w:spacing w:line="480" w:lineRule="auto"/>
        <w:jc w:val="both"/>
        <w:rPr>
          <w:rFonts w:ascii="Calibri Light" w:hAnsi="Calibri Light" w:cs="Calibri Light"/>
        </w:rPr>
      </w:pPr>
      <w:r w:rsidRPr="002C583B">
        <w:rPr>
          <w:rFonts w:ascii="Calibri Light" w:hAnsi="Calibri Light" w:cs="Calibri Light"/>
        </w:rPr>
        <w:t>Farkas János emléktorna</w:t>
      </w:r>
    </w:p>
    <w:p w14:paraId="5809B854" w14:textId="77777777" w:rsidR="00CF2A12" w:rsidRPr="002C583B" w:rsidRDefault="00CF2A12" w:rsidP="00CF2A12">
      <w:pPr>
        <w:pStyle w:val="Nincstrkz"/>
        <w:numPr>
          <w:ilvl w:val="0"/>
          <w:numId w:val="15"/>
        </w:numPr>
        <w:spacing w:line="480" w:lineRule="auto"/>
        <w:jc w:val="both"/>
        <w:rPr>
          <w:rFonts w:ascii="Calibri Light" w:hAnsi="Calibri Light" w:cs="Calibri Light"/>
        </w:rPr>
      </w:pPr>
      <w:r w:rsidRPr="002C583B">
        <w:rPr>
          <w:rFonts w:ascii="Calibri Light" w:hAnsi="Calibri Light" w:cs="Calibri Light"/>
        </w:rPr>
        <w:t>"Sportolj a Mikulással"</w:t>
      </w:r>
    </w:p>
    <w:p w14:paraId="07F15565" w14:textId="77777777" w:rsidR="00CF2A12" w:rsidRPr="002C583B" w:rsidRDefault="00CF2A12" w:rsidP="00CF2A12">
      <w:pPr>
        <w:pStyle w:val="Nincstrkz"/>
        <w:numPr>
          <w:ilvl w:val="0"/>
          <w:numId w:val="15"/>
        </w:numPr>
        <w:spacing w:line="480" w:lineRule="auto"/>
        <w:jc w:val="both"/>
        <w:rPr>
          <w:rFonts w:ascii="Calibri Light" w:hAnsi="Calibri Light" w:cs="Calibri Light"/>
        </w:rPr>
      </w:pPr>
      <w:proofErr w:type="spellStart"/>
      <w:r w:rsidRPr="002C583B">
        <w:rPr>
          <w:rFonts w:ascii="Calibri Light" w:hAnsi="Calibri Light" w:cs="Calibri Light"/>
        </w:rPr>
        <w:t>Z</w:t>
      </w:r>
      <w:r>
        <w:rPr>
          <w:rFonts w:ascii="Calibri Light" w:hAnsi="Calibri Light" w:cs="Calibri Light"/>
        </w:rPr>
        <w:t>s</w:t>
      </w:r>
      <w:r w:rsidRPr="002C583B">
        <w:rPr>
          <w:rFonts w:ascii="Calibri Light" w:hAnsi="Calibri Light" w:cs="Calibri Light"/>
        </w:rPr>
        <w:t>utipe</w:t>
      </w:r>
      <w:proofErr w:type="spellEnd"/>
      <w:r w:rsidRPr="002C583B">
        <w:rPr>
          <w:rFonts w:ascii="Calibri Light" w:hAnsi="Calibri Light" w:cs="Calibri Light"/>
        </w:rPr>
        <w:t xml:space="preserve"> kupa</w:t>
      </w:r>
    </w:p>
    <w:p w14:paraId="6B72844C" w14:textId="44AD38F8" w:rsidR="00CF2A12" w:rsidRPr="002C583B" w:rsidRDefault="00CF2A12" w:rsidP="00CF2A12">
      <w:pPr>
        <w:pStyle w:val="Nincstrkz"/>
        <w:spacing w:line="360" w:lineRule="auto"/>
        <w:jc w:val="both"/>
        <w:rPr>
          <w:rFonts w:ascii="Calibri Light" w:hAnsi="Calibri Light" w:cs="Calibri Light"/>
        </w:rPr>
      </w:pPr>
    </w:p>
    <w:p w14:paraId="234A40A9" w14:textId="77777777" w:rsidR="00CF2A12" w:rsidRPr="002C583B" w:rsidRDefault="00CF2A12" w:rsidP="00CF2A12">
      <w:pPr>
        <w:pStyle w:val="Nincstrkz"/>
        <w:spacing w:line="360" w:lineRule="auto"/>
        <w:jc w:val="both"/>
        <w:rPr>
          <w:rFonts w:ascii="Calibri Light" w:hAnsi="Calibri Light" w:cs="Calibri Light"/>
          <w:b/>
          <w:u w:val="single"/>
        </w:rPr>
      </w:pPr>
      <w:r w:rsidRPr="002C583B">
        <w:rPr>
          <w:rFonts w:ascii="Calibri Light" w:hAnsi="Calibri Light" w:cs="Calibri Light"/>
          <w:b/>
          <w:u w:val="single"/>
        </w:rPr>
        <w:t>A sport fontosságáról</w:t>
      </w:r>
    </w:p>
    <w:p w14:paraId="729F6058" w14:textId="77777777" w:rsidR="00CF2A12" w:rsidRPr="002C583B" w:rsidRDefault="00CF2A12" w:rsidP="00CF2A12">
      <w:pPr>
        <w:pStyle w:val="Nincstrkz"/>
        <w:spacing w:line="360" w:lineRule="auto"/>
        <w:jc w:val="both"/>
        <w:rPr>
          <w:rFonts w:ascii="Calibri Light" w:hAnsi="Calibri Light" w:cs="Calibri Light"/>
          <w:b/>
          <w:u w:val="single"/>
        </w:rPr>
      </w:pPr>
    </w:p>
    <w:p w14:paraId="673FFEB6"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A világ majd minden országában odafigyelnek a helyi nemzetiségi/kisebbségi vezetők a helyi nemzetiségek, és szegény sorsú tehetséges fiatalok segítésére. </w:t>
      </w:r>
    </w:p>
    <w:p w14:paraId="1D1B77F1"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Rendkívül fontos egy-egy nemzetiség/kisebbség számára, hogy időről-időre kineveljen olyan hősöket a közösségéből, akik példaképként szolgálhatnak a felnövekő új nemzedékek számára. </w:t>
      </w:r>
    </w:p>
    <w:p w14:paraId="41D51AA3"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De hogy ne csak a futball területét említsük, vannak ilyen hatalmas példaképek a bokszban, a birkózásban, a kézilabdában, és más sportágakban is.</w:t>
      </w:r>
    </w:p>
    <w:p w14:paraId="276BC100"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lastRenderedPageBreak/>
        <w:t xml:space="preserve">Továbbá úgy gondoljuk, hogy a sportnak, hatalmas integráló ereje van, és minden bizonnyal felesleges hosszasan taglalni a rendszeres testmozgás, a sport pozitív élettani hatásait, vagy a személyiségfejlődésben játszott elvitathatatlan szerepét is, hiszen ezek köztudott dolgok. Még akkor is, ha a népegészségügyi adatokban, a sporttal kapcsolatos statisztikákban és a mindennapokban nem is feltétlenül köszönnek vissza. Napjainkban egyre fontosabbá, és divatosabbá, úgy mond – „trendivé” – válik az egészségtudatos életmód. </w:t>
      </w:r>
    </w:p>
    <w:p w14:paraId="6BD7D20C"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Amennyiben egy másik aspektusból vizsgáljuk meg a témát, és a közösséget vonjuk górcső alá, azaz a társadalmat kezdjük vizsgálni, akkor azt fogjuk látni, hogy a sport – függetlenül attól, hogy egyéni vagy csapatsportról van szó – egy olyan igazi közösségi tevékenység, amelyben a sport szeretete a közösséget integráló erő.  A sportolók egyéni teljesítményét pedig a közösség is elismeri. (Lásd a kicsit fentebb említett Farkas Jancsi és Papp Laci példát). </w:t>
      </w:r>
    </w:p>
    <w:p w14:paraId="51A20747"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Sokan mondják, hogy az egyéni sportok űzők „introvertáltabbak”, mint a csapatban versenyzők. Ugyanis az egyéni sportot űzők az önállóságot, öntudatosságot máshogyan építik fel magukban. Nem mintha – az egyébként leginkább közösségfejlesztő csapatsportokban – nem számítana sokat az egyéni teljesítmény (lásd </w:t>
      </w:r>
      <w:proofErr w:type="spellStart"/>
      <w:r w:rsidRPr="002C583B">
        <w:rPr>
          <w:rFonts w:ascii="Calibri Light" w:hAnsi="Calibri Light" w:cs="Calibri Light"/>
        </w:rPr>
        <w:t>Mbappé</w:t>
      </w:r>
      <w:proofErr w:type="spellEnd"/>
      <w:r w:rsidRPr="002C583B">
        <w:rPr>
          <w:rFonts w:ascii="Calibri Light" w:hAnsi="Calibri Light" w:cs="Calibri Light"/>
        </w:rPr>
        <w:t xml:space="preserve"> esete a francia válogatottban), az objektív értékelés lehetősége. </w:t>
      </w:r>
    </w:p>
    <w:p w14:paraId="4FFDFE71" w14:textId="77777777" w:rsidR="00CF2A12" w:rsidRPr="002C583B" w:rsidRDefault="00CF2A12" w:rsidP="00CF2A12">
      <w:pPr>
        <w:pStyle w:val="Nincstrkz"/>
        <w:spacing w:line="360" w:lineRule="auto"/>
        <w:jc w:val="both"/>
        <w:rPr>
          <w:rFonts w:ascii="Calibri Light" w:hAnsi="Calibri Light" w:cs="Calibri Light"/>
        </w:rPr>
      </w:pPr>
    </w:p>
    <w:p w14:paraId="5E17121C"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Az intenzív állandó fizikai aktivitást igénylő és a szellemi sportok, de még az úgymond „rokon” sportágak között is lényeges különbségek vannak, ugyanakkor számos hasonlóságot is felfedezhetünk, s talán néhány általános megállapítást is megfogalmazhatunk. Felmerül a kérdés: milyen szerepet is tölt be a sport a társadalomban? Miért fontos ez a hazai roma közösség számára?</w:t>
      </w:r>
    </w:p>
    <w:p w14:paraId="361EACF1"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A válasz nem egyszerű.  Különösen nem egyszerű a válasz, egy olyan hányatott sorsú nemzetiség esetén, mint amilyen a roma nemzetiség sorsa Magyarországon.  </w:t>
      </w:r>
    </w:p>
    <w:p w14:paraId="51DD5B30"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A sport egyfajta közösségi aktivitásnak tekinthető, és ebben a közösségi élményben, a fiatal sikeres lehet, komoly önbizalomra tehet szert, ami a nemes és kitartó küzdelem példáját mutatja be mindenki számára. </w:t>
      </w:r>
    </w:p>
    <w:p w14:paraId="34001EC6"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A sport a mi felfogásunkban nem egy öncélú, szórakoztató jellegű valami, és nem is csupán egy önfejlesztő tevékenység; a mi felfogásunkban a sportnak társadalmi hivatása van. Szerintünk a sport nem csak fizikai aktivitás. Sokkal inkább egy szellemi tevékenység. A csapatsportok a társadalom egyfajta miniatürizált képeként jelennek meg, amelyben a mérkőzés, az életért való küzdelem szimbóluma (ezért nézünk elszoruló torokkal semleges nézőként is egy-egy kiesésről döntő tizenegyes párbajt, vagy ezért szomorkodunk, vagy éppen örülünk nagyon egy utolsó pillanatban szerzett gól miatt).  </w:t>
      </w:r>
    </w:p>
    <w:p w14:paraId="03A95FB6" w14:textId="77777777" w:rsidR="00CF2A12" w:rsidRPr="002C583B" w:rsidRDefault="00CF2A12" w:rsidP="00CF2A12">
      <w:pPr>
        <w:pStyle w:val="Nincstrkz"/>
        <w:spacing w:line="360" w:lineRule="auto"/>
        <w:jc w:val="both"/>
        <w:rPr>
          <w:rFonts w:ascii="Calibri Light" w:hAnsi="Calibri Light" w:cs="Calibri Light"/>
        </w:rPr>
      </w:pPr>
    </w:p>
    <w:p w14:paraId="13C96B10" w14:textId="77777777" w:rsidR="00CF2A12" w:rsidRPr="002C583B" w:rsidRDefault="00CF2A12" w:rsidP="00CF2A12">
      <w:pPr>
        <w:pStyle w:val="Nincstrkz"/>
        <w:spacing w:line="360" w:lineRule="auto"/>
        <w:ind w:left="720"/>
        <w:jc w:val="both"/>
        <w:rPr>
          <w:rFonts w:ascii="Calibri Light" w:hAnsi="Calibri Light" w:cs="Calibri Light"/>
        </w:rPr>
      </w:pPr>
      <w:r w:rsidRPr="002C583B">
        <w:rPr>
          <w:rFonts w:ascii="Calibri Light" w:hAnsi="Calibri Light" w:cs="Calibri Light"/>
          <w:i/>
        </w:rPr>
        <w:t xml:space="preserve">„Ilyenkor tanuljuk meg értékelni a legfontosabb polgári erényeket: az összetartást, az önfeláldozást, az egyéni célok, és érdekek alárendelését a közösség érdekeinek, a kitartást, a </w:t>
      </w:r>
      <w:r w:rsidRPr="002C583B">
        <w:rPr>
          <w:rFonts w:ascii="Calibri Light" w:hAnsi="Calibri Light" w:cs="Calibri Light"/>
          <w:i/>
        </w:rPr>
        <w:lastRenderedPageBreak/>
        <w:t>tettrekészséget, a gyors és helyes döntések képességét, az önállóságot a fair playt, és a hozzákapcsolódó tisztességes küzdelmet.”</w:t>
      </w:r>
    </w:p>
    <w:p w14:paraId="311D0327" w14:textId="77777777" w:rsidR="00CF2A12" w:rsidRPr="002C583B" w:rsidRDefault="00CF2A12" w:rsidP="00CF2A12">
      <w:pPr>
        <w:pStyle w:val="Nincstrkz"/>
        <w:spacing w:line="360" w:lineRule="auto"/>
        <w:jc w:val="both"/>
        <w:rPr>
          <w:rFonts w:ascii="Calibri Light" w:hAnsi="Calibri Light" w:cs="Calibri Light"/>
        </w:rPr>
      </w:pPr>
    </w:p>
    <w:p w14:paraId="410ECDCD"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Ezeknek az erényeknek igen komoly nevelő, képességfejlesztő, és kohéziós ereje is van.  Nem beszélve az orvosi, és egészségügyi kockázatok csökkentésének lehetőségéről.</w:t>
      </w:r>
    </w:p>
    <w:p w14:paraId="6FFA1B1E"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Vannak országok, ahol a sportra akár a nemzetépítés eszközeként is tekintenek. A sport társadalomformáló, és szimbolikus erejét jól mutatja, hogy a politikai élet képviselő szívesen hivatkoznak az elért sportsikerekre, mint önigazoló, és legitimációs eszközre. A legitimáció érdekében pedig az élsportot, és annak az utánpótlását szívesen támogatják, ami kitörési pont lehet a szegénysorban élő emberek számára. Korábban, a hidegháború idején ez a jelenség még feltűnőbb volt.</w:t>
      </w:r>
    </w:p>
    <w:p w14:paraId="68EF5272"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A történelmi adatok szerint a sport már az ókori olümpiai játékok idején pacifikált: az esemény ideje alatt beszüntették a háborús tevékenységet. Bár ez a modernolimpiákról nem igazán mondható el. Sőt inkább olimpiák maradtak el a háborúk miatt. </w:t>
      </w:r>
    </w:p>
    <w:p w14:paraId="403AC5B1"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A sportnak azonban azóta jóval nagyobb nemzetközi szerepet tulajdoníthatunk; szervezettségében, befolyásában vetekszik a nemzetközi kapcsolatok egyéb, intézményes formáival. Az olimpiák, és általában a nagy nemzetközi sportjátékok rendelkeznek egyfajta szakrális színezettel is, ami korántsem véletlen, hiszen már az ókori játékoknak is volt </w:t>
      </w:r>
      <w:proofErr w:type="spellStart"/>
      <w:r w:rsidRPr="002C583B">
        <w:rPr>
          <w:rFonts w:ascii="Calibri Light" w:hAnsi="Calibri Light" w:cs="Calibri Light"/>
        </w:rPr>
        <w:t>szimbolisztikája</w:t>
      </w:r>
      <w:proofErr w:type="spellEnd"/>
      <w:r w:rsidRPr="002C583B">
        <w:rPr>
          <w:rFonts w:ascii="Calibri Light" w:hAnsi="Calibri Light" w:cs="Calibri Light"/>
        </w:rPr>
        <w:t xml:space="preserve">, </w:t>
      </w:r>
      <w:proofErr w:type="spellStart"/>
      <w:r w:rsidRPr="002C583B">
        <w:rPr>
          <w:rFonts w:ascii="Calibri Light" w:hAnsi="Calibri Light" w:cs="Calibri Light"/>
        </w:rPr>
        <w:t>ritualisztikus</w:t>
      </w:r>
      <w:proofErr w:type="spellEnd"/>
      <w:r w:rsidRPr="002C583B">
        <w:rPr>
          <w:rFonts w:ascii="Calibri Light" w:hAnsi="Calibri Light" w:cs="Calibri Light"/>
        </w:rPr>
        <w:t xml:space="preserve"> jellemzői, volt felszívó erejük, a sportolók késztetést éreztek az elmélyedésre. Nincs ez másképp ma sem. </w:t>
      </w:r>
    </w:p>
    <w:p w14:paraId="29BEEED2" w14:textId="77777777" w:rsidR="00CF2A12" w:rsidRPr="002C583B" w:rsidRDefault="00CF2A12" w:rsidP="00CF2A12">
      <w:pPr>
        <w:pStyle w:val="Nincstrkz"/>
        <w:spacing w:line="360" w:lineRule="auto"/>
        <w:jc w:val="both"/>
        <w:rPr>
          <w:rFonts w:ascii="Calibri Light" w:hAnsi="Calibri Light" w:cs="Calibri Light"/>
        </w:rPr>
      </w:pPr>
      <w:r w:rsidRPr="002C583B">
        <w:rPr>
          <w:rFonts w:ascii="Calibri Light" w:hAnsi="Calibri Light" w:cs="Calibri Light"/>
        </w:rPr>
        <w:t xml:space="preserve">A résztvevők és a szemlélők pedig – függetlenül nemzeti, etnikai, vallási, szociális stb. hátterüktől – közelebb kerülnek egymáshoz, s erőfeszítésük, teljesítményük alapján méretnek meg. Továbbá maga Pierre de Coubertin báró is mélyen vallásos volt. </w:t>
      </w:r>
    </w:p>
    <w:p w14:paraId="1CDCA7C3" w14:textId="77777777" w:rsidR="00CF2A12" w:rsidRPr="002C583B" w:rsidRDefault="00CF2A12" w:rsidP="00CF2A12">
      <w:pPr>
        <w:pStyle w:val="Nincstrkz"/>
        <w:spacing w:line="360" w:lineRule="auto"/>
        <w:jc w:val="both"/>
        <w:rPr>
          <w:rFonts w:ascii="Calibri Light" w:hAnsi="Calibri Light" w:cs="Calibri Light"/>
        </w:rPr>
      </w:pPr>
    </w:p>
    <w:p w14:paraId="514294A6" w14:textId="4B5C4CCF" w:rsidR="00CF2A12" w:rsidRDefault="00CF2A12" w:rsidP="0059448B">
      <w:pPr>
        <w:pStyle w:val="Nincstrkz"/>
        <w:spacing w:line="360" w:lineRule="auto"/>
        <w:jc w:val="both"/>
        <w:rPr>
          <w:rFonts w:ascii="Calibri Light" w:hAnsi="Calibri Light" w:cs="Calibri Light"/>
        </w:rPr>
      </w:pPr>
      <w:r w:rsidRPr="002C583B">
        <w:rPr>
          <w:rFonts w:ascii="Calibri Light" w:hAnsi="Calibri Light" w:cs="Calibri Light"/>
        </w:rPr>
        <w:t xml:space="preserve">A sport szeretete, a hozzá köthető dinamizmus, izgalom és átélés lelkesítő hatással bír, az olimpiai játékokhoz tartozó vonzó értékek és (kulturális mintáktól jórészt független) rituálék pedig egyfajta „szekuláris </w:t>
      </w:r>
      <w:proofErr w:type="spellStart"/>
      <w:r w:rsidRPr="002C583B">
        <w:rPr>
          <w:rFonts w:ascii="Calibri Light" w:hAnsi="Calibri Light" w:cs="Calibri Light"/>
        </w:rPr>
        <w:t>vallásosságot</w:t>
      </w:r>
      <w:proofErr w:type="spellEnd"/>
      <w:r w:rsidRPr="002C583B">
        <w:rPr>
          <w:rFonts w:ascii="Calibri Light" w:hAnsi="Calibri Light" w:cs="Calibri Light"/>
        </w:rPr>
        <w:t>” teremtenek. A sport a hétköznapi életben jól alkalmazható képességek (időbeosztás, kitartás, eltökéltség, odaadás stb.) birtokába juttat, formálja a karaktert, a közösséghez tartozás élményét adja, érzelmi támaszt, stabilitást, mindennapi menedéket nyújt. Szocializációs funkciója az „ép testben ép lélek” felfogásán, a közösségi szellemen és részvételen, a hazafias érzületen át nevel társadalmi lényt az egyénből. Emellett – miként szó esett róla – a sport értékteremtő kulturális tevékenység.</w:t>
      </w:r>
    </w:p>
    <w:p w14:paraId="2EFB87ED" w14:textId="77777777" w:rsidR="0059448B" w:rsidRPr="002C583B" w:rsidRDefault="0059448B" w:rsidP="0059448B">
      <w:pPr>
        <w:pStyle w:val="Nincstrkz"/>
        <w:spacing w:line="360" w:lineRule="auto"/>
        <w:jc w:val="both"/>
        <w:rPr>
          <w:rFonts w:ascii="Calibri Light" w:hAnsi="Calibri Light" w:cs="Calibri Light"/>
        </w:rPr>
      </w:pPr>
    </w:p>
    <w:p w14:paraId="024D893D" w14:textId="77777777" w:rsidR="00CF2A12" w:rsidRPr="002C583B" w:rsidRDefault="00CF2A12" w:rsidP="00CF2A12">
      <w:pPr>
        <w:tabs>
          <w:tab w:val="left" w:pos="1100"/>
        </w:tabs>
        <w:spacing w:line="360" w:lineRule="auto"/>
        <w:jc w:val="center"/>
        <w:rPr>
          <w:rFonts w:ascii="Calibri Light" w:hAnsi="Calibri Light" w:cs="Calibri Light"/>
          <w:b/>
          <w:bCs/>
        </w:rPr>
      </w:pPr>
      <w:r w:rsidRPr="002C583B">
        <w:rPr>
          <w:rFonts w:ascii="Calibri Light" w:hAnsi="Calibri Light" w:cs="Calibri Light"/>
          <w:b/>
          <w:bCs/>
        </w:rPr>
        <w:t>Országos Roma Kulturális és Média Centrum programterve</w:t>
      </w:r>
    </w:p>
    <w:p w14:paraId="73968FF8" w14:textId="77777777" w:rsidR="00CF2A12" w:rsidRPr="002C583B" w:rsidRDefault="00CF2A12" w:rsidP="00CF2A12">
      <w:pPr>
        <w:tabs>
          <w:tab w:val="left" w:pos="1100"/>
        </w:tabs>
        <w:spacing w:line="360" w:lineRule="auto"/>
        <w:jc w:val="center"/>
        <w:rPr>
          <w:rFonts w:ascii="Calibri Light" w:hAnsi="Calibri Light" w:cs="Calibri Light"/>
          <w:bCs/>
        </w:rPr>
      </w:pPr>
      <w:r w:rsidRPr="002C583B">
        <w:rPr>
          <w:rFonts w:ascii="Calibri Light" w:hAnsi="Calibri Light" w:cs="Calibri Light"/>
          <w:b/>
          <w:bCs/>
        </w:rPr>
        <w:t>2026. év</w:t>
      </w:r>
    </w:p>
    <w:p w14:paraId="08DB0F57" w14:textId="0A56139A" w:rsidR="00CF2A12" w:rsidRDefault="00CF2A12" w:rsidP="00CF2A12">
      <w:pPr>
        <w:jc w:val="both"/>
        <w:rPr>
          <w:rFonts w:ascii="Calibri Light" w:hAnsi="Calibri Light" w:cs="Calibri Light"/>
          <w:color w:val="000000" w:themeColor="text1"/>
        </w:rPr>
      </w:pPr>
      <w:r w:rsidRPr="002C583B">
        <w:rPr>
          <w:rFonts w:ascii="Calibri Light" w:hAnsi="Calibri Light" w:cs="Calibri Light"/>
          <w:color w:val="000000" w:themeColor="text1"/>
        </w:rPr>
        <w:lastRenderedPageBreak/>
        <w:t>A 2026. évi időszakot felölelő szakmai program arról a közművelődési feladatellátásról szól, amely a kulturális intézmények általános tevékenységi körét is ellátó, évek óta működő nemzetiségi kulturális feladatkörrel rendelkező intézmény számára sokszínű művészeti és kulturális programok megvalósítására ad lehetőséget. Az intézmény feladata a Nemzetiségek jogairól szóló 2011. évi CLXXIX. tv rendelkezései alapján a nemzetiségi identitáshoz kötődő tárgyi és szellemi kulturális javak s értékek megőrzése, hozzáférhetővé tétele, hagyományok és közösségi nyelvhasználat megőrzése, gyakorlása, terjesztése és tovább örökítése; a nemzetiségi közösségi oktatáshoz, médiaszolgálatáshoz fűződő jogainak érvényesítése; hagyományápolással, médiával, a nemzetiségek által használt nyelven megvalósuló kulturális programok szervezése.</w:t>
      </w:r>
    </w:p>
    <w:p w14:paraId="233AADE6" w14:textId="77777777" w:rsidR="00CF2A12" w:rsidRPr="002C583B" w:rsidRDefault="00CF2A12" w:rsidP="00CF2A12">
      <w:pPr>
        <w:jc w:val="both"/>
        <w:rPr>
          <w:rFonts w:ascii="Calibri Light" w:hAnsi="Calibri Light" w:cs="Calibri Light"/>
          <w:color w:val="000000" w:themeColor="text1"/>
        </w:rPr>
      </w:pPr>
    </w:p>
    <w:p w14:paraId="56E828E3" w14:textId="77777777" w:rsidR="00CF2A12" w:rsidRPr="002C583B" w:rsidRDefault="00CF2A12" w:rsidP="00CF2A12">
      <w:pPr>
        <w:jc w:val="both"/>
        <w:rPr>
          <w:rFonts w:ascii="Calibri Light" w:hAnsi="Calibri Light" w:cs="Calibri Light"/>
          <w:color w:val="000000" w:themeColor="text1"/>
        </w:rPr>
      </w:pPr>
      <w:r w:rsidRPr="002C583B">
        <w:rPr>
          <w:rFonts w:ascii="Calibri Light" w:hAnsi="Calibri Light" w:cs="Calibri Light"/>
          <w:color w:val="000000" w:themeColor="text1"/>
        </w:rPr>
        <w:t>Az Intézmény szervezi és összehangolja a sokszínű roma hagyomány, kultúra és nyelv megőrzése érdekében tett erőfeszítéseket, tájékoztatást nyújt a roma társadalom híreiről a többségi társadalom(média) felé, illetve a többségi társadalom híreiről a roma közösség véleményformálói (roma települési nemzetiségi önkormányzatok, civil szervezetek) felé. Az öntevékeny és önképző tanfolyamok, életminőséget és életesélyt javító tanulási lehetőségek megteremtése, tehetségfejlesztés, az ismeretszerző, az amatőr alkotó, művelődési közösségek tevékenységének elősegítése a nemzetiségi törvényben meghatározott nemzetiségi közfeladatokkal összefüggő feladatok ellátása, könyvtári szolgáltatások működtetése állománygyarapítás és gyűjteményszerzés, könyvek, periodikák, filmek, hanglemezek, kazetták kölcsönzése, raktározása. A roma kulturális javakra alapozott hazai és külföldi állandó, időszakos és vándorkiállítások, tárlatok szervezésével összefüggő feladatok ellátása.</w:t>
      </w:r>
    </w:p>
    <w:p w14:paraId="237573B8" w14:textId="77777777" w:rsidR="00CF2A12" w:rsidRPr="002C583B" w:rsidRDefault="00CF2A12" w:rsidP="00CF2A12">
      <w:pPr>
        <w:rPr>
          <w:rFonts w:ascii="Calibri Light" w:hAnsi="Calibri Light" w:cs="Calibri Light"/>
          <w:color w:val="000000" w:themeColor="text1"/>
        </w:rPr>
      </w:pPr>
    </w:p>
    <w:p w14:paraId="6BE518DB" w14:textId="77777777" w:rsidR="00CF2A12" w:rsidRPr="002C583B" w:rsidRDefault="00CF2A12" w:rsidP="00CF2A12">
      <w:pPr>
        <w:jc w:val="both"/>
        <w:rPr>
          <w:rFonts w:ascii="Calibri Light" w:hAnsi="Calibri Light" w:cs="Calibri Light"/>
          <w:color w:val="222222"/>
        </w:rPr>
      </w:pPr>
      <w:r w:rsidRPr="002C583B">
        <w:rPr>
          <w:rFonts w:ascii="Calibri Light" w:hAnsi="Calibri Light" w:cs="Calibri Light"/>
          <w:color w:val="000000" w:themeColor="text1"/>
        </w:rPr>
        <w:t>Az intézmény jelenleg 1 fő vezetővel és 3 fő munkatárssal dolgozik január 31-ig, majd 2 fővel április 30.-ig ezt követően pedig 1 fő munkatárs, valamint 1 fő könyvtárossal végzi munkáját. A grafikai megjelenítésekhez megbízás keretében foglalkoztat grafikust. A költségvetési szerv alaptevékenységének kormányzati funkció szerinti megjelölése az alapító okiratban megtalálható</w:t>
      </w:r>
      <w:r w:rsidRPr="002C583B">
        <w:rPr>
          <w:rFonts w:ascii="Calibri Light" w:hAnsi="Calibri Light" w:cs="Calibri Light"/>
          <w:color w:val="222222"/>
        </w:rPr>
        <w:t>.</w:t>
      </w:r>
    </w:p>
    <w:p w14:paraId="4EF7808B" w14:textId="77777777" w:rsidR="00CF2A12" w:rsidRPr="002C583B" w:rsidRDefault="00CF2A12" w:rsidP="00CF2A12">
      <w:pPr>
        <w:rPr>
          <w:rFonts w:ascii="Calibri Light" w:hAnsi="Calibri Light" w:cs="Calibri Light"/>
          <w:color w:val="000000" w:themeColor="text1"/>
        </w:rPr>
      </w:pPr>
    </w:p>
    <w:p w14:paraId="080B3F6C" w14:textId="77777777" w:rsidR="00CF2A12" w:rsidRPr="002C583B" w:rsidRDefault="00CF2A12" w:rsidP="00CF2A12">
      <w:pPr>
        <w:jc w:val="both"/>
        <w:rPr>
          <w:rFonts w:ascii="Calibri Light" w:hAnsi="Calibri Light" w:cs="Calibri Light"/>
          <w:color w:val="000000" w:themeColor="text1"/>
        </w:rPr>
      </w:pPr>
      <w:r w:rsidRPr="002C583B">
        <w:rPr>
          <w:rFonts w:ascii="Calibri Light" w:hAnsi="Calibri Light" w:cs="Calibri Light"/>
          <w:color w:val="000000" w:themeColor="text1"/>
        </w:rPr>
        <w:t>Az Magyarországi Romák Országos Önkormányzata Közgyűlése a 2017. január 27-i Közgyűlésén döntött arról, hogy beolvadás jogcímén megszünteti az Országos Roma Könyvtár, Levél- és Dokumentumtár intézményét és a megszüntetett intézmény általános jogutódjaként az Országos Roma Kulturális és Média Centrum intézményét jelölte ki.</w:t>
      </w:r>
    </w:p>
    <w:p w14:paraId="328CCD6E" w14:textId="77777777" w:rsidR="00CF2A12" w:rsidRPr="002C583B" w:rsidRDefault="00CF2A12" w:rsidP="00CF2A12">
      <w:pPr>
        <w:jc w:val="both"/>
        <w:rPr>
          <w:rFonts w:ascii="Calibri Light" w:hAnsi="Calibri Light" w:cs="Calibri Light"/>
          <w:color w:val="000000" w:themeColor="text1"/>
        </w:rPr>
      </w:pPr>
    </w:p>
    <w:p w14:paraId="5EB1BB78" w14:textId="77777777" w:rsidR="00CF2A12" w:rsidRPr="002C583B" w:rsidRDefault="00CF2A12" w:rsidP="00CF2A12">
      <w:pPr>
        <w:jc w:val="both"/>
        <w:rPr>
          <w:rFonts w:ascii="Calibri Light" w:hAnsi="Calibri Light" w:cs="Calibri Light"/>
          <w:color w:val="000000" w:themeColor="text1"/>
        </w:rPr>
      </w:pPr>
      <w:r w:rsidRPr="002C583B">
        <w:rPr>
          <w:rFonts w:ascii="Calibri Light" w:hAnsi="Calibri Light" w:cs="Calibri Light"/>
          <w:color w:val="000000" w:themeColor="text1"/>
        </w:rPr>
        <w:t xml:space="preserve">Az Országos Roma Kulturális és Média Centrum a 2026. évi költségvetési évben a könyvtárfejlesztés keretében a könyvtár roma szerzők által írt könyvgyűjteményét is kívánja gyarapítani és a Médiacentrum egyéb programokat érintő tevékenységéhez is támogatást nyújtson. Folytatódik az állománygyarapítás is, mely keretében kézikönyvtári gyűjteményt kívánjuk bővíteni. Könyvtárként olyan roma szépirodalmi, verses, pedagógiai, szociológiai, társadalompolitikai könyvek beszerzését tervezi az intézmény, amely segítséget nyújthat a pedagógiai, és társadalompolitikai területen felsőoktatási tanulmányokat folytató hallgatók tanulmányaihoz. </w:t>
      </w:r>
    </w:p>
    <w:p w14:paraId="6371C182" w14:textId="77777777" w:rsidR="00CF2A12" w:rsidRPr="002C583B" w:rsidRDefault="00CF2A12" w:rsidP="00CF2A12">
      <w:pPr>
        <w:jc w:val="both"/>
        <w:rPr>
          <w:rFonts w:ascii="Calibri Light" w:hAnsi="Calibri Light" w:cs="Calibri Light"/>
          <w:color w:val="000000" w:themeColor="text1"/>
        </w:rPr>
      </w:pPr>
    </w:p>
    <w:p w14:paraId="1E198D0B" w14:textId="77777777" w:rsidR="00CF2A12" w:rsidRPr="002C583B" w:rsidRDefault="00CF2A12" w:rsidP="00CF2A12">
      <w:pPr>
        <w:jc w:val="both"/>
        <w:rPr>
          <w:rFonts w:ascii="Calibri Light" w:hAnsi="Calibri Light" w:cs="Calibri Light"/>
          <w:color w:val="000000" w:themeColor="text1"/>
        </w:rPr>
      </w:pPr>
      <w:r w:rsidRPr="002C583B">
        <w:rPr>
          <w:rFonts w:ascii="Calibri Light" w:hAnsi="Calibri Light" w:cs="Calibri Light"/>
          <w:color w:val="000000" w:themeColor="text1"/>
        </w:rPr>
        <w:lastRenderedPageBreak/>
        <w:t xml:space="preserve">A programokról és a jeles napokról történő tudósítás mind magyar mind cigány nyelven kerülnek publikálásra. </w:t>
      </w:r>
    </w:p>
    <w:p w14:paraId="5544994A" w14:textId="77777777" w:rsidR="00CF2A12" w:rsidRPr="002C583B" w:rsidRDefault="00CF2A12" w:rsidP="00CF2A12">
      <w:pPr>
        <w:jc w:val="both"/>
        <w:rPr>
          <w:rFonts w:ascii="Calibri Light" w:hAnsi="Calibri Light" w:cs="Calibri Light"/>
          <w:color w:val="000000" w:themeColor="text1"/>
        </w:rPr>
      </w:pPr>
    </w:p>
    <w:p w14:paraId="43B991DC" w14:textId="77777777" w:rsidR="00CF2A12" w:rsidRDefault="00CF2A12" w:rsidP="00CF2A12">
      <w:pPr>
        <w:shd w:val="clear" w:color="auto" w:fill="FFFFFF" w:themeFill="background1"/>
        <w:jc w:val="both"/>
        <w:rPr>
          <w:rFonts w:ascii="Calibri Light" w:hAnsi="Calibri Light" w:cs="Calibri Light"/>
          <w:color w:val="000000" w:themeColor="text1"/>
        </w:rPr>
      </w:pPr>
      <w:r w:rsidRPr="002C583B">
        <w:rPr>
          <w:rFonts w:ascii="Calibri Light" w:hAnsi="Calibri Light" w:cs="Calibri Light"/>
          <w:color w:val="000000" w:themeColor="text1"/>
        </w:rPr>
        <w:t>Az Országos Roma Médiacentrum ezen alaptevékenységekkel összhangban készítette el a 2026. évi szakmai programtervét, mely több ponton kapcsolódik a korábbi években megvalósított szakmai programokhoz.</w:t>
      </w:r>
    </w:p>
    <w:p w14:paraId="24CE226B" w14:textId="43AB3ACD" w:rsidR="00CF2A12" w:rsidRPr="002C583B" w:rsidRDefault="00CF2A12" w:rsidP="00CF2A12">
      <w:pPr>
        <w:shd w:val="clear" w:color="auto" w:fill="FFFFFF" w:themeFill="background1"/>
        <w:jc w:val="both"/>
        <w:rPr>
          <w:rFonts w:ascii="Calibri Light" w:hAnsi="Calibri Light" w:cs="Calibri Light"/>
          <w:color w:val="000000" w:themeColor="text1"/>
        </w:rPr>
      </w:pPr>
    </w:p>
    <w:p w14:paraId="130B2111" w14:textId="77777777" w:rsidR="00CF2A12" w:rsidRPr="002C583B" w:rsidRDefault="00CF2A12" w:rsidP="00CF2A12">
      <w:pPr>
        <w:jc w:val="center"/>
        <w:rPr>
          <w:rFonts w:ascii="Calibri Light" w:hAnsi="Calibri Light" w:cs="Calibri Light"/>
          <w:b/>
          <w:u w:val="single"/>
        </w:rPr>
      </w:pPr>
      <w:r w:rsidRPr="002C583B">
        <w:rPr>
          <w:rFonts w:ascii="Calibri Light" w:hAnsi="Calibri Light" w:cs="Calibri Light"/>
          <w:b/>
          <w:u w:val="single"/>
        </w:rPr>
        <w:t>Kiemelt szakmai programok 2026. évre:</w:t>
      </w:r>
    </w:p>
    <w:p w14:paraId="2D003383" w14:textId="77777777" w:rsidR="00CF2A12" w:rsidRPr="002C583B" w:rsidRDefault="00CF2A12" w:rsidP="00CF2A12">
      <w:pPr>
        <w:rPr>
          <w:rFonts w:ascii="Calibri Light" w:hAnsi="Calibri Light" w:cs="Calibri Light"/>
          <w:bCs/>
        </w:rPr>
      </w:pPr>
      <w:r w:rsidRPr="002C583B">
        <w:rPr>
          <w:rFonts w:ascii="Calibri Light" w:hAnsi="Calibri Light" w:cs="Calibri Light"/>
          <w:b/>
          <w:u w:val="single"/>
        </w:rPr>
        <w:t>Magyar Kultúra Napja</w:t>
      </w:r>
    </w:p>
    <w:p w14:paraId="7BC4F41D"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 xml:space="preserve">Intézményünk egy új rendezvénnyel indítja a 2026-os évi programsorozatát, mely az év folyamán 4 alkalommal jelentkezik. A rendezvény előadója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4DD60055"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Előadói díjak:</w:t>
      </w:r>
      <w:r w:rsidRPr="002C583B">
        <w:rPr>
          <w:rFonts w:ascii="Calibri Light" w:hAnsi="Calibri Light" w:cs="Calibri Light"/>
          <w:bCs/>
        </w:rPr>
        <w:tab/>
      </w:r>
      <w:r w:rsidRPr="002C583B">
        <w:rPr>
          <w:rFonts w:ascii="Calibri Light" w:hAnsi="Calibri Light" w:cs="Calibri Light"/>
          <w:bCs/>
        </w:rPr>
        <w:tab/>
        <w:t xml:space="preserve"> 300.000, -Ft</w:t>
      </w:r>
    </w:p>
    <w:p w14:paraId="25D7AA34"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t>300.000,- Ft</w:t>
      </w:r>
    </w:p>
    <w:p w14:paraId="5DA940E4" w14:textId="77777777" w:rsidR="00CF2A12" w:rsidRPr="002C583B" w:rsidRDefault="00CF2A12" w:rsidP="00CF2A12">
      <w:pPr>
        <w:rPr>
          <w:rFonts w:ascii="Calibri Light" w:hAnsi="Calibri Light" w:cs="Calibri Light"/>
          <w:bCs/>
        </w:rPr>
      </w:pPr>
    </w:p>
    <w:p w14:paraId="412B46EA" w14:textId="77777777" w:rsidR="00CF2A12" w:rsidRPr="002C583B" w:rsidRDefault="00CF2A12" w:rsidP="00CF2A12">
      <w:pPr>
        <w:rPr>
          <w:rFonts w:ascii="Calibri Light" w:hAnsi="Calibri Light" w:cs="Calibri Light"/>
          <w:bCs/>
        </w:rPr>
      </w:pPr>
      <w:r w:rsidRPr="002C583B">
        <w:rPr>
          <w:rFonts w:ascii="Calibri Light" w:hAnsi="Calibri Light" w:cs="Calibri Light"/>
          <w:b/>
          <w:u w:val="single"/>
        </w:rPr>
        <w:t>A roma gyilkosságsorozatra való megemlékezés</w:t>
      </w:r>
    </w:p>
    <w:p w14:paraId="344C61EA"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 xml:space="preserve">A kulturális programsorozatunk második programelemére a Magyarországi Romák Országos Önkormányzatának székházában kerül sor. Az esemény kulturális blokkját a beszédek és versmondások adják. A megemlékezés mécseseinek meggyújtására is sor kerül ezen alkalommal. A rendezvényünkre közel 30 – 50 fő látogatót várunk. </w:t>
      </w:r>
    </w:p>
    <w:p w14:paraId="71551EDA"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 xml:space="preserve">A vendégek részére egy minimális vendégvárással készülünk. </w:t>
      </w:r>
    </w:p>
    <w:p w14:paraId="698D9105" w14:textId="77777777" w:rsidR="00CF2A12" w:rsidRPr="002C583B" w:rsidRDefault="00CF2A12" w:rsidP="00CF2A12">
      <w:pPr>
        <w:rPr>
          <w:rFonts w:ascii="Calibri Light" w:hAnsi="Calibri Light" w:cs="Calibri Light"/>
          <w:bCs/>
        </w:rPr>
      </w:pPr>
      <w:proofErr w:type="spellStart"/>
      <w:r w:rsidRPr="002C583B">
        <w:rPr>
          <w:rFonts w:ascii="Calibri Light" w:hAnsi="Calibri Light" w:cs="Calibri Light"/>
          <w:bCs/>
        </w:rPr>
        <w:t>Catering</w:t>
      </w:r>
      <w:proofErr w:type="spellEnd"/>
      <w:r w:rsidRPr="002C583B">
        <w:rPr>
          <w:rFonts w:ascii="Calibri Light" w:hAnsi="Calibri Light" w:cs="Calibri Light"/>
          <w:bCs/>
        </w:rPr>
        <w:t xml:space="preserve"> szolgáltatás, pogácsa beszerzés, szendvics vásárlás 200.000, -Ft</w:t>
      </w:r>
    </w:p>
    <w:p w14:paraId="77016885"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Mécses beszerzés, koszorú vásárlás 100.000, -Ft</w:t>
      </w:r>
    </w:p>
    <w:p w14:paraId="0C13B240" w14:textId="77777777" w:rsidR="00CF2A12" w:rsidRPr="002C583B" w:rsidRDefault="00CF2A12" w:rsidP="00CF2A12">
      <w:pPr>
        <w:rPr>
          <w:rFonts w:ascii="Calibri Light" w:hAnsi="Calibri Light" w:cs="Calibri Light"/>
          <w:b/>
          <w:u w:val="single"/>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t>300.000,-. Ft</w:t>
      </w:r>
    </w:p>
    <w:p w14:paraId="6AAA0582" w14:textId="77777777" w:rsidR="00CF2A12" w:rsidRPr="002C583B" w:rsidRDefault="00CF2A12" w:rsidP="00CF2A12">
      <w:pPr>
        <w:rPr>
          <w:rFonts w:ascii="Calibri Light" w:hAnsi="Calibri Light" w:cs="Calibri Light"/>
          <w:b/>
          <w:u w:val="single"/>
        </w:rPr>
      </w:pPr>
    </w:p>
    <w:p w14:paraId="17A23847" w14:textId="77777777" w:rsidR="00CF2A12" w:rsidRPr="002C583B" w:rsidRDefault="00CF2A12" w:rsidP="00CF2A12">
      <w:pPr>
        <w:rPr>
          <w:rFonts w:ascii="Calibri Light" w:hAnsi="Calibri Light" w:cs="Calibri Light"/>
          <w:b/>
          <w:u w:val="single"/>
        </w:rPr>
      </w:pPr>
      <w:r w:rsidRPr="002C583B">
        <w:rPr>
          <w:rFonts w:ascii="Calibri Light" w:hAnsi="Calibri Light" w:cs="Calibri Light"/>
          <w:b/>
          <w:u w:val="single"/>
        </w:rPr>
        <w:t>Nemzetközi Nőnap</w:t>
      </w:r>
    </w:p>
    <w:p w14:paraId="4555AC6C" w14:textId="77777777" w:rsidR="00CF2A12" w:rsidRPr="002C583B" w:rsidRDefault="00CF2A12" w:rsidP="00CF2A12">
      <w:pPr>
        <w:rPr>
          <w:rFonts w:ascii="Calibri Light" w:hAnsi="Calibri Light" w:cs="Calibri Light"/>
          <w:bCs/>
        </w:rPr>
      </w:pPr>
    </w:p>
    <w:p w14:paraId="02C480A8"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A Magyar Kultúra Napján elindított programsorozat 2. állomása lesz a rendezvény, ahol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w:t>
      </w:r>
    </w:p>
    <w:p w14:paraId="47886334" w14:textId="77777777" w:rsidR="00CF2A12" w:rsidRPr="002C583B" w:rsidRDefault="00CF2A12" w:rsidP="00CF2A12">
      <w:pPr>
        <w:shd w:val="clear" w:color="auto" w:fill="FFFFFF" w:themeFill="background1"/>
        <w:rPr>
          <w:rFonts w:ascii="Calibri Light" w:hAnsi="Calibri Light" w:cs="Calibri Light"/>
          <w:bCs/>
        </w:rPr>
      </w:pPr>
      <w:r w:rsidRPr="002C583B">
        <w:rPr>
          <w:rFonts w:ascii="Calibri Light" w:hAnsi="Calibri Light" w:cs="Calibri Light"/>
          <w:bCs/>
        </w:rPr>
        <w:lastRenderedPageBreak/>
        <w:t>Előadói díjak:</w:t>
      </w:r>
      <w:r w:rsidRPr="002C583B">
        <w:rPr>
          <w:rFonts w:ascii="Calibri Light" w:hAnsi="Calibri Light" w:cs="Calibri Light"/>
          <w:bCs/>
        </w:rPr>
        <w:tab/>
      </w:r>
      <w:r w:rsidRPr="002C583B">
        <w:rPr>
          <w:rFonts w:ascii="Calibri Light" w:hAnsi="Calibri Light" w:cs="Calibri Light"/>
          <w:bCs/>
        </w:rPr>
        <w:tab/>
        <w:t xml:space="preserve"> 300.000, -Ft</w:t>
      </w:r>
    </w:p>
    <w:p w14:paraId="3C0D4803" w14:textId="1D5FF39B" w:rsidR="00CF2A12" w:rsidRPr="002C583B" w:rsidRDefault="00CF2A12" w:rsidP="00CF2A12">
      <w:pPr>
        <w:shd w:val="clear" w:color="auto" w:fill="FFFFFF" w:themeFill="background1"/>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t>300.000,- Ft</w:t>
      </w:r>
    </w:p>
    <w:p w14:paraId="64906DBC" w14:textId="77777777" w:rsidR="00CF2A12" w:rsidRPr="002C583B" w:rsidRDefault="00CF2A12" w:rsidP="00CF2A12">
      <w:pPr>
        <w:rPr>
          <w:rFonts w:ascii="Calibri Light" w:hAnsi="Calibri Light" w:cs="Calibri Light"/>
          <w:b/>
          <w:u w:val="single"/>
        </w:rPr>
      </w:pPr>
      <w:r w:rsidRPr="002C583B">
        <w:rPr>
          <w:rFonts w:ascii="Calibri Light" w:hAnsi="Calibri Light" w:cs="Calibri Light"/>
          <w:b/>
          <w:u w:val="single"/>
        </w:rPr>
        <w:t>Nemzetközi Romanap és Nagyjaink díjátadó</w:t>
      </w:r>
    </w:p>
    <w:p w14:paraId="13CEAC8D" w14:textId="77777777" w:rsidR="00CF2A12" w:rsidRPr="002C583B" w:rsidRDefault="00CF2A12" w:rsidP="00CF2A12">
      <w:pPr>
        <w:rPr>
          <w:rFonts w:ascii="Calibri Light" w:hAnsi="Calibri Light" w:cs="Calibri Light"/>
          <w:bCs/>
        </w:rPr>
      </w:pPr>
    </w:p>
    <w:p w14:paraId="7ABE5C3C"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 xml:space="preserve">A Nagyjaink díj gazdája a Magyarországi Romák Országos Önkormányzata lett az elmúlt évben, így a program egy duális szervezésben kerül megrendezésre. A rendezvény kulturális blokkját szervezi intézményünk, melynek részletes kidolgozása a 2026-os évben kezdődik meg. </w:t>
      </w:r>
    </w:p>
    <w:p w14:paraId="73E560C8"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 xml:space="preserve">Az eseményre 100 fő meghívottra számítunk, a vendégek és előadók részére </w:t>
      </w:r>
      <w:proofErr w:type="spellStart"/>
      <w:r w:rsidRPr="002C583B">
        <w:rPr>
          <w:rFonts w:ascii="Calibri Light" w:hAnsi="Calibri Light" w:cs="Calibri Light"/>
          <w:bCs/>
        </w:rPr>
        <w:t>catering</w:t>
      </w:r>
      <w:proofErr w:type="spellEnd"/>
      <w:r w:rsidRPr="002C583B">
        <w:rPr>
          <w:rFonts w:ascii="Calibri Light" w:hAnsi="Calibri Light" w:cs="Calibri Light"/>
          <w:bCs/>
        </w:rPr>
        <w:t xml:space="preserve"> is biztosításra kerül </w:t>
      </w:r>
    </w:p>
    <w:p w14:paraId="41BEC394" w14:textId="77777777" w:rsidR="00CF2A12" w:rsidRPr="002C583B" w:rsidRDefault="00CF2A12" w:rsidP="00CF2A12">
      <w:pPr>
        <w:rPr>
          <w:rFonts w:ascii="Calibri Light" w:hAnsi="Calibri Light" w:cs="Calibri Light"/>
          <w:bCs/>
        </w:rPr>
      </w:pPr>
      <w:proofErr w:type="spellStart"/>
      <w:r w:rsidRPr="002C583B">
        <w:rPr>
          <w:rFonts w:ascii="Calibri Light" w:hAnsi="Calibri Light" w:cs="Calibri Light"/>
          <w:bCs/>
        </w:rPr>
        <w:t>Catering</w:t>
      </w:r>
      <w:proofErr w:type="spellEnd"/>
      <w:r w:rsidRPr="002C583B">
        <w:rPr>
          <w:rFonts w:ascii="Calibri Light" w:hAnsi="Calibri Light" w:cs="Calibri Light"/>
          <w:bCs/>
        </w:rPr>
        <w:t xml:space="preserve"> szolgáltatás:</w:t>
      </w:r>
      <w:r w:rsidRPr="002C583B">
        <w:rPr>
          <w:rFonts w:ascii="Calibri Light" w:hAnsi="Calibri Light" w:cs="Calibri Light"/>
          <w:bCs/>
        </w:rPr>
        <w:tab/>
      </w:r>
      <w:r w:rsidRPr="002C583B">
        <w:rPr>
          <w:rFonts w:ascii="Calibri Light" w:hAnsi="Calibri Light" w:cs="Calibri Light"/>
          <w:bCs/>
        </w:rPr>
        <w:tab/>
        <w:t>300.000,-Ft</w:t>
      </w:r>
    </w:p>
    <w:p w14:paraId="4E61E666"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Előadói díjak:</w:t>
      </w:r>
      <w:r w:rsidRPr="002C583B">
        <w:rPr>
          <w:rFonts w:ascii="Calibri Light" w:hAnsi="Calibri Light" w:cs="Calibri Light"/>
          <w:bCs/>
        </w:rPr>
        <w:tab/>
      </w:r>
      <w:r w:rsidRPr="002C583B">
        <w:rPr>
          <w:rFonts w:ascii="Calibri Light" w:hAnsi="Calibri Light" w:cs="Calibri Light"/>
          <w:bCs/>
        </w:rPr>
        <w:tab/>
        <w:t xml:space="preserve">    </w:t>
      </w:r>
      <w:r w:rsidRPr="002C583B">
        <w:rPr>
          <w:rFonts w:ascii="Calibri Light" w:hAnsi="Calibri Light" w:cs="Calibri Light"/>
          <w:bCs/>
        </w:rPr>
        <w:tab/>
        <w:t>900.000,-Ft</w:t>
      </w:r>
    </w:p>
    <w:p w14:paraId="1CD0A488" w14:textId="77777777" w:rsidR="00CF2A12" w:rsidRPr="002C583B" w:rsidRDefault="00CF2A12" w:rsidP="00CF2A12">
      <w:pPr>
        <w:rPr>
          <w:rFonts w:ascii="Calibri Light" w:hAnsi="Calibri Light" w:cs="Calibri Light"/>
          <w:b/>
          <w:u w:val="single"/>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1.200.000,-Ft</w:t>
      </w:r>
    </w:p>
    <w:p w14:paraId="0B44C835" w14:textId="77777777" w:rsidR="00CF2A12" w:rsidRPr="002C583B" w:rsidRDefault="00CF2A12" w:rsidP="00CF2A12">
      <w:pPr>
        <w:rPr>
          <w:rFonts w:ascii="Calibri Light" w:hAnsi="Calibri Light" w:cs="Calibri Light"/>
          <w:b/>
          <w:u w:val="single"/>
        </w:rPr>
      </w:pPr>
      <w:r w:rsidRPr="002C583B">
        <w:rPr>
          <w:rFonts w:ascii="Calibri Light" w:hAnsi="Calibri Light" w:cs="Calibri Light"/>
          <w:b/>
          <w:u w:val="single"/>
        </w:rPr>
        <w:t>Anyák Napja</w:t>
      </w:r>
    </w:p>
    <w:p w14:paraId="68C141B7" w14:textId="77777777" w:rsidR="00CF2A12" w:rsidRPr="002C583B" w:rsidRDefault="00CF2A12" w:rsidP="00CF2A12">
      <w:pPr>
        <w:rPr>
          <w:rFonts w:ascii="Calibri Light" w:hAnsi="Calibri Light" w:cs="Calibri Light"/>
          <w:bCs/>
        </w:rPr>
      </w:pPr>
    </w:p>
    <w:p w14:paraId="5902E69D"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 xml:space="preserve">A Magyar Kultúra Napján elindított programsorozat 3. állomása lesz a rendezvény, ahol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5F560CC5" w14:textId="77777777" w:rsidR="00CF2A12" w:rsidRPr="002C583B" w:rsidRDefault="00CF2A12" w:rsidP="00CF2A12">
      <w:pPr>
        <w:shd w:val="clear" w:color="auto" w:fill="FFFFFF" w:themeFill="background1"/>
        <w:rPr>
          <w:rFonts w:ascii="Calibri Light" w:hAnsi="Calibri Light" w:cs="Calibri Light"/>
          <w:bCs/>
        </w:rPr>
      </w:pPr>
      <w:r w:rsidRPr="002C583B">
        <w:rPr>
          <w:rFonts w:ascii="Calibri Light" w:hAnsi="Calibri Light" w:cs="Calibri Light"/>
          <w:bCs/>
        </w:rPr>
        <w:t xml:space="preserve">Előadói díj     </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300.000,-Ft</w:t>
      </w:r>
    </w:p>
    <w:p w14:paraId="0334C573" w14:textId="77777777" w:rsidR="00CF2A12" w:rsidRPr="002C583B" w:rsidRDefault="00CF2A12" w:rsidP="00CF2A12">
      <w:pPr>
        <w:shd w:val="clear" w:color="auto" w:fill="FFFFFF" w:themeFill="background1"/>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300.000,-Ft</w:t>
      </w:r>
    </w:p>
    <w:p w14:paraId="1A878520" w14:textId="77777777" w:rsidR="00CF2A12" w:rsidRPr="002C583B" w:rsidRDefault="00CF2A12" w:rsidP="00CF2A12">
      <w:pPr>
        <w:shd w:val="clear" w:color="auto" w:fill="FFFFFF" w:themeFill="background1"/>
        <w:rPr>
          <w:rFonts w:ascii="Calibri Light" w:hAnsi="Calibri Light" w:cs="Calibri Light"/>
          <w:bCs/>
        </w:rPr>
      </w:pPr>
    </w:p>
    <w:p w14:paraId="5C0AE6E1" w14:textId="77777777" w:rsidR="00CF2A12" w:rsidRPr="002C583B" w:rsidRDefault="00CF2A12" w:rsidP="00CF2A12">
      <w:pPr>
        <w:rPr>
          <w:rFonts w:ascii="Calibri Light" w:hAnsi="Calibri Light" w:cs="Calibri Light"/>
          <w:bCs/>
        </w:rPr>
      </w:pPr>
      <w:r w:rsidRPr="002C583B">
        <w:rPr>
          <w:rFonts w:ascii="Calibri Light" w:hAnsi="Calibri Light" w:cs="Calibri Light"/>
          <w:b/>
          <w:u w:val="single"/>
        </w:rPr>
        <w:t>GOJMA Díj</w:t>
      </w:r>
    </w:p>
    <w:p w14:paraId="294836CF"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A </w:t>
      </w:r>
      <w:proofErr w:type="spellStart"/>
      <w:r w:rsidRPr="002C583B">
        <w:rPr>
          <w:rFonts w:ascii="Calibri Light" w:hAnsi="Calibri Light" w:cs="Calibri Light"/>
          <w:bCs/>
        </w:rPr>
        <w:t>Gojma</w:t>
      </w:r>
      <w:proofErr w:type="spellEnd"/>
      <w:r w:rsidRPr="002C583B">
        <w:rPr>
          <w:rFonts w:ascii="Calibri Light" w:hAnsi="Calibri Light" w:cs="Calibri Light"/>
          <w:bCs/>
        </w:rPr>
        <w:t>-díj egy országos cigány néptáncverseny, amelyet a legendás táncos, </w:t>
      </w:r>
      <w:hyperlink r:id="rId12" w:history="1">
        <w:r w:rsidRPr="002C583B">
          <w:rPr>
            <w:rFonts w:ascii="Calibri Light" w:hAnsi="Calibri Light" w:cs="Calibri Light"/>
          </w:rPr>
          <w:t xml:space="preserve">Kovács Antal </w:t>
        </w:r>
        <w:proofErr w:type="spellStart"/>
        <w:r w:rsidRPr="002C583B">
          <w:rPr>
            <w:rFonts w:ascii="Calibri Light" w:hAnsi="Calibri Light" w:cs="Calibri Light"/>
          </w:rPr>
          <w:t>Gojma</w:t>
        </w:r>
        <w:proofErr w:type="spellEnd"/>
      </w:hyperlink>
      <w:r w:rsidRPr="002C583B">
        <w:rPr>
          <w:rFonts w:ascii="Calibri Light" w:hAnsi="Calibri Light" w:cs="Calibri Light"/>
          <w:bCs/>
        </w:rPr>
        <w:t xml:space="preserve"> emlékére alapított a családja a Romano Drom zenekarral 2025-ben, halálának 20. évfordulóján, hogy méltó utódokat találjon, és bemutassa az autentikus férfi </w:t>
      </w:r>
      <w:proofErr w:type="spellStart"/>
      <w:r w:rsidRPr="002C583B">
        <w:rPr>
          <w:rFonts w:ascii="Calibri Light" w:hAnsi="Calibri Light" w:cs="Calibri Light"/>
          <w:bCs/>
        </w:rPr>
        <w:t>cigánytánc</w:t>
      </w:r>
      <w:proofErr w:type="spellEnd"/>
      <w:r w:rsidRPr="002C583B">
        <w:rPr>
          <w:rFonts w:ascii="Calibri Light" w:hAnsi="Calibri Light" w:cs="Calibri Light"/>
          <w:bCs/>
        </w:rPr>
        <w:t xml:space="preserve"> erejét, identitását, díjazva a legjobban teljesítő táncost (pl. 2025-ben 600 ezer Ft fődíj), gálával a Magyar Zene Házában. </w:t>
      </w:r>
    </w:p>
    <w:p w14:paraId="526B5A58"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Előadói díjak</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500.000,-Ft</w:t>
      </w:r>
    </w:p>
    <w:p w14:paraId="7B75D62E"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500.000,-Ft</w:t>
      </w:r>
    </w:p>
    <w:p w14:paraId="72A69858" w14:textId="77777777" w:rsidR="00CF2A12" w:rsidRPr="002C583B" w:rsidRDefault="00CF2A12" w:rsidP="00CF2A12">
      <w:pPr>
        <w:rPr>
          <w:rFonts w:ascii="Calibri Light" w:hAnsi="Calibri Light" w:cs="Calibri Light"/>
          <w:bCs/>
        </w:rPr>
      </w:pPr>
    </w:p>
    <w:p w14:paraId="7C2F6F10" w14:textId="77777777" w:rsidR="00CF2A12" w:rsidRPr="002C583B" w:rsidRDefault="00CF2A12" w:rsidP="00CF2A12">
      <w:pPr>
        <w:rPr>
          <w:rFonts w:ascii="Calibri Light" w:hAnsi="Calibri Light" w:cs="Calibri Light"/>
          <w:bCs/>
        </w:rPr>
      </w:pPr>
      <w:r w:rsidRPr="002C583B">
        <w:rPr>
          <w:rFonts w:ascii="Calibri Light" w:hAnsi="Calibri Light" w:cs="Calibri Light"/>
          <w:b/>
          <w:u w:val="single"/>
        </w:rPr>
        <w:t>Holokauszt megemlékezés</w:t>
      </w:r>
    </w:p>
    <w:p w14:paraId="42C4A5D5"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lastRenderedPageBreak/>
        <w:t xml:space="preserve">Az előző évhez hasonlóan egy nagyszabású programot kívánunk megszervezni az Önkormányzat székházának dísztermében. Az eseményre 30 - 50 fő vendéget várunk. A megemlékezést követően kulturális programokkal gazdagítjuk az eseményt. </w:t>
      </w:r>
    </w:p>
    <w:p w14:paraId="0D1AC150" w14:textId="77777777" w:rsidR="00CF2A12" w:rsidRPr="002C583B" w:rsidRDefault="00CF2A12" w:rsidP="00CF2A12">
      <w:pPr>
        <w:rPr>
          <w:rFonts w:ascii="Calibri Light" w:hAnsi="Calibri Light" w:cs="Calibri Light"/>
          <w:bCs/>
        </w:rPr>
      </w:pPr>
    </w:p>
    <w:p w14:paraId="5676C0E0"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Előadói díjak</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200.000, Ft</w:t>
      </w:r>
    </w:p>
    <w:p w14:paraId="24D22EAA"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Vendégvárás</w:t>
      </w:r>
      <w:r w:rsidRPr="002C583B">
        <w:rPr>
          <w:rFonts w:ascii="Calibri Light" w:hAnsi="Calibri Light" w:cs="Calibri Light"/>
          <w:bCs/>
        </w:rPr>
        <w:tab/>
      </w:r>
      <w:r w:rsidRPr="002C583B">
        <w:rPr>
          <w:rFonts w:ascii="Calibri Light" w:hAnsi="Calibri Light" w:cs="Calibri Light"/>
          <w:bCs/>
        </w:rPr>
        <w:tab/>
        <w:t xml:space="preserve">    </w:t>
      </w:r>
      <w:r w:rsidRPr="002C583B">
        <w:rPr>
          <w:rFonts w:ascii="Calibri Light" w:hAnsi="Calibri Light" w:cs="Calibri Light"/>
          <w:bCs/>
        </w:rPr>
        <w:tab/>
        <w:t>100.000,-Ft</w:t>
      </w:r>
    </w:p>
    <w:p w14:paraId="2E54E8B4"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300.000,-Ft</w:t>
      </w:r>
    </w:p>
    <w:p w14:paraId="0A701D08" w14:textId="77777777" w:rsidR="00CF2A12" w:rsidRPr="002C583B" w:rsidRDefault="00CF2A12" w:rsidP="00CF2A12">
      <w:pPr>
        <w:shd w:val="clear" w:color="auto" w:fill="FFFFFF" w:themeFill="background1"/>
        <w:rPr>
          <w:rFonts w:ascii="Calibri Light" w:hAnsi="Calibri Light" w:cs="Calibri Light"/>
          <w:bCs/>
        </w:rPr>
      </w:pPr>
    </w:p>
    <w:p w14:paraId="0A167501"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
          <w:u w:val="single"/>
        </w:rPr>
        <w:t>Magyar Zene Háza - Közösen együtt</w:t>
      </w:r>
    </w:p>
    <w:p w14:paraId="1A936A94"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 xml:space="preserve">Intézményünk következő ú programeleme a Magyra Zene Házába kalauzolja el a látogatót, mely egy egyedi minifesztiválnak ad helyet. A zenei előirányzatok közül leginkább a jazz és klasszikus műfajban hallgathatunk meg számos darabot. Az eseményre közel 100 fő meghívottal számolunk </w:t>
      </w:r>
    </w:p>
    <w:p w14:paraId="246C609F"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Előadói díj</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1.000.000,-Ft</w:t>
      </w:r>
    </w:p>
    <w:p w14:paraId="6CC377B8"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1.000.000,-Ft</w:t>
      </w:r>
    </w:p>
    <w:p w14:paraId="21D4C462" w14:textId="77777777" w:rsidR="00CF2A12" w:rsidRPr="002C583B" w:rsidRDefault="00CF2A12" w:rsidP="00CF2A12">
      <w:pPr>
        <w:rPr>
          <w:rFonts w:ascii="Calibri Light" w:hAnsi="Calibri Light" w:cs="Calibri Light"/>
          <w:bCs/>
        </w:rPr>
      </w:pPr>
    </w:p>
    <w:p w14:paraId="7A7EA4DC" w14:textId="77777777" w:rsidR="00CF2A12" w:rsidRPr="002C583B" w:rsidRDefault="00CF2A12" w:rsidP="00CF2A12">
      <w:pPr>
        <w:rPr>
          <w:rFonts w:ascii="Calibri Light" w:hAnsi="Calibri Light" w:cs="Calibri Light"/>
          <w:bCs/>
        </w:rPr>
      </w:pPr>
      <w:r w:rsidRPr="002C583B">
        <w:rPr>
          <w:rFonts w:ascii="Calibri Light" w:hAnsi="Calibri Light" w:cs="Calibri Light"/>
          <w:b/>
          <w:u w:val="single"/>
        </w:rPr>
        <w:t>Idősek Napja</w:t>
      </w:r>
    </w:p>
    <w:p w14:paraId="67879424"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 xml:space="preserve">A Magyar Kultúra Napján elindított programsorozat 4. állomása lesz a rendezvény, ahol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574B0B9C"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 xml:space="preserve">Előadói díj </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300.000,-Ft</w:t>
      </w:r>
    </w:p>
    <w:p w14:paraId="7509340A"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300.000,-Ft</w:t>
      </w:r>
    </w:p>
    <w:p w14:paraId="7D1E51B3" w14:textId="77777777" w:rsidR="00CF2A12" w:rsidRPr="002C583B" w:rsidRDefault="00CF2A12" w:rsidP="00CF2A12">
      <w:pPr>
        <w:rPr>
          <w:rFonts w:ascii="Calibri Light" w:hAnsi="Calibri Light" w:cs="Calibri Light"/>
          <w:bCs/>
        </w:rPr>
      </w:pPr>
    </w:p>
    <w:p w14:paraId="0F3139CA" w14:textId="77777777" w:rsidR="00CF2A12" w:rsidRPr="002C583B" w:rsidRDefault="00CF2A12" w:rsidP="00CF2A12">
      <w:pPr>
        <w:rPr>
          <w:rFonts w:ascii="Calibri Light" w:hAnsi="Calibri Light" w:cs="Calibri Light"/>
          <w:bCs/>
        </w:rPr>
      </w:pPr>
      <w:r w:rsidRPr="002C583B">
        <w:rPr>
          <w:rFonts w:ascii="Calibri Light" w:hAnsi="Calibri Light" w:cs="Calibri Light"/>
          <w:b/>
          <w:u w:val="single"/>
        </w:rPr>
        <w:t>Koszorúzás a Corvin-közben</w:t>
      </w:r>
    </w:p>
    <w:p w14:paraId="6E82B44D"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rPr>
        <w:t>A Magyarországi Romák Országos Önkormányzata október 23-án megemlékezéssel egybekötött koszorúzást tartott Szabó Ilona emléktáblájánál. Szabó Ilona „</w:t>
      </w:r>
      <w:proofErr w:type="spellStart"/>
      <w:r w:rsidRPr="002C583B">
        <w:rPr>
          <w:rFonts w:ascii="Calibri Light" w:hAnsi="Calibri Light" w:cs="Calibri Light"/>
        </w:rPr>
        <w:t>Czinka</w:t>
      </w:r>
      <w:proofErr w:type="spellEnd"/>
      <w:r w:rsidRPr="002C583B">
        <w:rPr>
          <w:rFonts w:ascii="Calibri Light" w:hAnsi="Calibri Light" w:cs="Calibri Light"/>
        </w:rPr>
        <w:t xml:space="preserve"> Panna” az 1956-os forradalom és szabadságharc 17 éves roma áldozata volt, aki a budapesti Corvin közben áldozta életét hazánk szabadságáért.</w:t>
      </w:r>
    </w:p>
    <w:p w14:paraId="274BD779"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 xml:space="preserve">Mécses, koszorú vásárlás </w:t>
      </w:r>
      <w:r w:rsidRPr="002C583B">
        <w:rPr>
          <w:rFonts w:ascii="Calibri Light" w:hAnsi="Calibri Light" w:cs="Calibri Light"/>
          <w:bCs/>
        </w:rPr>
        <w:tab/>
        <w:t>100.000, -Ft</w:t>
      </w:r>
    </w:p>
    <w:p w14:paraId="23960D35"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100.000,-Ft</w:t>
      </w:r>
    </w:p>
    <w:p w14:paraId="4E857256" w14:textId="77777777" w:rsidR="00CF2A12" w:rsidRPr="002C583B" w:rsidRDefault="00CF2A12" w:rsidP="00CF2A12">
      <w:pPr>
        <w:rPr>
          <w:rFonts w:ascii="Calibri Light" w:hAnsi="Calibri Light" w:cs="Calibri Light"/>
          <w:b/>
          <w:u w:val="single"/>
        </w:rPr>
      </w:pPr>
    </w:p>
    <w:p w14:paraId="70801D0A" w14:textId="77777777" w:rsidR="00CF2A12" w:rsidRPr="002C583B" w:rsidRDefault="00CF2A12" w:rsidP="00CF2A12">
      <w:pPr>
        <w:rPr>
          <w:rFonts w:ascii="Calibri Light" w:hAnsi="Calibri Light" w:cs="Calibri Light"/>
          <w:b/>
          <w:u w:val="single"/>
        </w:rPr>
      </w:pPr>
      <w:r w:rsidRPr="002C583B">
        <w:rPr>
          <w:rFonts w:ascii="Calibri Light" w:hAnsi="Calibri Light" w:cs="Calibri Light"/>
          <w:b/>
          <w:u w:val="single"/>
        </w:rPr>
        <w:lastRenderedPageBreak/>
        <w:t>Fiatal roma tehetségek koncertje</w:t>
      </w:r>
    </w:p>
    <w:p w14:paraId="7DE6F3A1" w14:textId="77777777" w:rsidR="00CF2A12" w:rsidRPr="002C583B" w:rsidRDefault="00CF2A12" w:rsidP="00CF2A12">
      <w:pPr>
        <w:rPr>
          <w:rFonts w:ascii="Calibri Light" w:hAnsi="Calibri Light" w:cs="Calibri Light"/>
          <w:bCs/>
        </w:rPr>
      </w:pPr>
    </w:p>
    <w:p w14:paraId="201D5004" w14:textId="77777777" w:rsidR="00CF2A12" w:rsidRPr="002C583B" w:rsidRDefault="00CF2A12" w:rsidP="00CF2A12">
      <w:pPr>
        <w:rPr>
          <w:rFonts w:ascii="Calibri Light" w:hAnsi="Calibri Light" w:cs="Calibri Light"/>
        </w:rPr>
      </w:pPr>
      <w:r w:rsidRPr="002C583B">
        <w:rPr>
          <w:rFonts w:ascii="Calibri Light" w:hAnsi="Calibri Light" w:cs="Calibri Light"/>
        </w:rPr>
        <w:t xml:space="preserve">Az Országos Roma Kulturális és Média Centrum fontos feladatának és missziójának tartja a fiatal roma zenei tehetségek felkutatását, felkarolását, bemutatását. </w:t>
      </w:r>
    </w:p>
    <w:p w14:paraId="1F936BEB"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Ezen a koncerten nagyhírű jazz muzsikusok támogatásával és közös játékával mutatkoznak be a közönség előtt a kiemelkedően tehetséges roma muzsikus. A fiatal tehetségek együtt játszanak a jazz óriásokkal, és alkalmuk nyílik szólójátékkal bemutatni hangszerüket és zenei tudásukat.</w:t>
      </w:r>
    </w:p>
    <w:p w14:paraId="759FCE44"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Előadói díjak</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700.000, Ft</w:t>
      </w:r>
    </w:p>
    <w:p w14:paraId="0EB8F3E1"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Vendégvárás</w:t>
      </w:r>
      <w:r w:rsidRPr="002C583B">
        <w:rPr>
          <w:rFonts w:ascii="Calibri Light" w:hAnsi="Calibri Light" w:cs="Calibri Light"/>
          <w:bCs/>
        </w:rPr>
        <w:tab/>
      </w:r>
      <w:r w:rsidRPr="002C583B">
        <w:rPr>
          <w:rFonts w:ascii="Calibri Light" w:hAnsi="Calibri Light" w:cs="Calibri Light"/>
          <w:bCs/>
        </w:rPr>
        <w:tab/>
        <w:t xml:space="preserve">    </w:t>
      </w:r>
      <w:r w:rsidRPr="002C583B">
        <w:rPr>
          <w:rFonts w:ascii="Calibri Light" w:hAnsi="Calibri Light" w:cs="Calibri Light"/>
          <w:bCs/>
        </w:rPr>
        <w:tab/>
        <w:t>100.000,-Ft</w:t>
      </w:r>
    </w:p>
    <w:p w14:paraId="6870A4E0"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800.000,-Ft</w:t>
      </w:r>
    </w:p>
    <w:p w14:paraId="447210AC" w14:textId="77777777" w:rsidR="00CF2A12" w:rsidRPr="002C583B" w:rsidRDefault="00CF2A12" w:rsidP="00CF2A12">
      <w:pPr>
        <w:rPr>
          <w:rFonts w:ascii="Calibri Light" w:hAnsi="Calibri Light" w:cs="Calibri Light"/>
          <w:b/>
          <w:u w:val="single"/>
        </w:rPr>
      </w:pPr>
    </w:p>
    <w:p w14:paraId="66F67484" w14:textId="77777777" w:rsidR="00CF2A12" w:rsidRPr="002C583B" w:rsidRDefault="00CF2A12" w:rsidP="00CF2A12">
      <w:pPr>
        <w:rPr>
          <w:rFonts w:ascii="Calibri Light" w:hAnsi="Calibri Light" w:cs="Calibri Light"/>
          <w:b/>
          <w:u w:val="single"/>
        </w:rPr>
      </w:pPr>
      <w:r w:rsidRPr="002C583B">
        <w:rPr>
          <w:rFonts w:ascii="Calibri Light" w:hAnsi="Calibri Light" w:cs="Calibri Light"/>
          <w:b/>
          <w:u w:val="single"/>
        </w:rPr>
        <w:t>László Mária Emlékkonferencia</w:t>
      </w:r>
    </w:p>
    <w:p w14:paraId="17E0EA96" w14:textId="77777777" w:rsidR="00CF2A12" w:rsidRPr="002C583B" w:rsidRDefault="00CF2A12" w:rsidP="00CF2A12">
      <w:pPr>
        <w:jc w:val="both"/>
        <w:rPr>
          <w:rFonts w:ascii="Calibri Light" w:hAnsi="Calibri Light" w:cs="Calibri Light"/>
          <w:bCs/>
        </w:rPr>
      </w:pPr>
    </w:p>
    <w:p w14:paraId="2A942EEC"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 xml:space="preserve">A Romano </w:t>
      </w:r>
      <w:proofErr w:type="spellStart"/>
      <w:r w:rsidRPr="002C583B">
        <w:rPr>
          <w:rFonts w:ascii="Calibri Light" w:hAnsi="Calibri Light" w:cs="Calibri Light"/>
        </w:rPr>
        <w:t>Kher</w:t>
      </w:r>
      <w:proofErr w:type="spellEnd"/>
      <w:r w:rsidRPr="002C583B">
        <w:rPr>
          <w:rFonts w:ascii="Calibri Light" w:hAnsi="Calibri Light" w:cs="Calibri Light"/>
        </w:rPr>
        <w:t xml:space="preserve"> Budapesti Roma Művelődési Ház és az Országos Roma Kulturális és Média Centrum közös rendezésében került sor László Mária születésének 117. évfordulója alkalmából megrendezett emlékkonferenciájára.</w:t>
      </w:r>
    </w:p>
    <w:p w14:paraId="11D8D094"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 xml:space="preserve">A konferenciát megelőzi a székház bejáratánál lévő László Mária emléktábla ünnepélyes koszorúzása. </w:t>
      </w:r>
    </w:p>
    <w:p w14:paraId="45C68420"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 xml:space="preserve">A konferencián kerekasztal beszélgetés keretében nyílik lehetőség a legaktuálisabb roma társadalmi kérdések felvetésére, megvitatására. </w:t>
      </w:r>
    </w:p>
    <w:p w14:paraId="6BC7889A"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 xml:space="preserve">Mécses, koszorú vásárlás </w:t>
      </w:r>
      <w:r w:rsidRPr="002C583B">
        <w:rPr>
          <w:rFonts w:ascii="Calibri Light" w:hAnsi="Calibri Light" w:cs="Calibri Light"/>
          <w:bCs/>
        </w:rPr>
        <w:tab/>
        <w:t>50.000, -Ft</w:t>
      </w:r>
    </w:p>
    <w:p w14:paraId="60D07900"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Vendégvárás</w:t>
      </w:r>
      <w:r w:rsidRPr="002C583B">
        <w:rPr>
          <w:rFonts w:ascii="Calibri Light" w:hAnsi="Calibri Light" w:cs="Calibri Light"/>
          <w:bCs/>
        </w:rPr>
        <w:tab/>
      </w:r>
      <w:r w:rsidRPr="002C583B">
        <w:rPr>
          <w:rFonts w:ascii="Calibri Light" w:hAnsi="Calibri Light" w:cs="Calibri Light"/>
          <w:bCs/>
        </w:rPr>
        <w:tab/>
        <w:t xml:space="preserve">    </w:t>
      </w:r>
      <w:r w:rsidRPr="002C583B">
        <w:rPr>
          <w:rFonts w:ascii="Calibri Light" w:hAnsi="Calibri Light" w:cs="Calibri Light"/>
          <w:bCs/>
        </w:rPr>
        <w:tab/>
        <w:t>100.000,-Ft</w:t>
      </w:r>
    </w:p>
    <w:p w14:paraId="38BED4FC" w14:textId="77777777" w:rsidR="00CF2A12" w:rsidRPr="002C583B" w:rsidRDefault="00CF2A12" w:rsidP="00CF2A12">
      <w:pPr>
        <w:rPr>
          <w:rFonts w:ascii="Calibri Light" w:hAnsi="Calibri Light" w:cs="Calibri Light"/>
          <w:b/>
          <w:u w:val="single"/>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150.000,-Ft</w:t>
      </w:r>
    </w:p>
    <w:p w14:paraId="0BFD952D" w14:textId="77777777" w:rsidR="00CF2A12" w:rsidRPr="002C583B" w:rsidRDefault="00CF2A12" w:rsidP="00CF2A12">
      <w:pPr>
        <w:rPr>
          <w:rFonts w:ascii="Calibri Light" w:hAnsi="Calibri Light" w:cs="Calibri Light"/>
          <w:b/>
          <w:u w:val="single"/>
        </w:rPr>
      </w:pPr>
      <w:r w:rsidRPr="002C583B">
        <w:rPr>
          <w:rFonts w:ascii="Calibri Light" w:hAnsi="Calibri Light" w:cs="Calibri Light"/>
          <w:b/>
          <w:u w:val="single"/>
        </w:rPr>
        <w:t xml:space="preserve">Karácsony - II. </w:t>
      </w:r>
      <w:proofErr w:type="spellStart"/>
      <w:r w:rsidRPr="002C583B">
        <w:rPr>
          <w:rFonts w:ascii="Calibri Light" w:hAnsi="Calibri Light" w:cs="Calibri Light"/>
          <w:b/>
          <w:u w:val="single"/>
        </w:rPr>
        <w:t>Dukhora</w:t>
      </w:r>
      <w:proofErr w:type="spellEnd"/>
      <w:r w:rsidRPr="002C583B">
        <w:rPr>
          <w:rFonts w:ascii="Calibri Light" w:hAnsi="Calibri Light" w:cs="Calibri Light"/>
          <w:b/>
          <w:u w:val="single"/>
        </w:rPr>
        <w:t xml:space="preserve"> Fesztivál</w:t>
      </w:r>
    </w:p>
    <w:p w14:paraId="1A5099B8" w14:textId="77777777" w:rsidR="00CF2A12" w:rsidRPr="002C583B" w:rsidRDefault="00CF2A12" w:rsidP="00CF2A12">
      <w:pPr>
        <w:rPr>
          <w:rFonts w:ascii="Calibri Light" w:hAnsi="Calibri Light" w:cs="Calibri Light"/>
          <w:bCs/>
        </w:rPr>
      </w:pPr>
    </w:p>
    <w:p w14:paraId="2125EE6E"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A programsorozatunk ezen elemét újra a Fonó Budai Zeneszékházban kívánjuk megrendezni, ami egy egyedi autentikus összművészeti fesztivál lesz. Egész napos programokkal kívánjuk szórakoztatni a meghívottakat, látogatókat.</w:t>
      </w:r>
    </w:p>
    <w:p w14:paraId="4738A97C"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bCs/>
        </w:rPr>
        <w:t xml:space="preserve">A roma ételek népszerűsítése okán a rendezvény ideje alatt bográcsételeket készítünk és kínálunk vendégeink számára. </w:t>
      </w:r>
    </w:p>
    <w:p w14:paraId="63CAC460"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Szakmai anyagok beszerzése:</w:t>
      </w:r>
      <w:r w:rsidRPr="002C583B">
        <w:rPr>
          <w:rFonts w:ascii="Calibri Light" w:hAnsi="Calibri Light" w:cs="Calibri Light"/>
          <w:bCs/>
        </w:rPr>
        <w:tab/>
      </w:r>
      <w:r w:rsidRPr="002C583B">
        <w:rPr>
          <w:rFonts w:ascii="Calibri Light" w:hAnsi="Calibri Light" w:cs="Calibri Light"/>
          <w:bCs/>
        </w:rPr>
        <w:tab/>
        <w:t>1.000.000,-Ft</w:t>
      </w:r>
    </w:p>
    <w:p w14:paraId="74DC77E7"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Bérletidíj</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500.000,-Ft</w:t>
      </w:r>
    </w:p>
    <w:p w14:paraId="48F0E1BD" w14:textId="77777777" w:rsidR="00CF2A12" w:rsidRPr="002C583B" w:rsidRDefault="00CF2A12" w:rsidP="00CF2A12">
      <w:pPr>
        <w:rPr>
          <w:rFonts w:ascii="Calibri Light" w:hAnsi="Calibri Light" w:cs="Calibri Light"/>
          <w:bCs/>
        </w:rPr>
      </w:pPr>
      <w:r w:rsidRPr="002C583B">
        <w:rPr>
          <w:rFonts w:ascii="Calibri Light" w:hAnsi="Calibri Light" w:cs="Calibri Light"/>
          <w:bCs/>
        </w:rPr>
        <w:lastRenderedPageBreak/>
        <w:t>Előadóidíjak</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4.500.000,-Ft</w:t>
      </w:r>
    </w:p>
    <w:p w14:paraId="5C10DD36"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Hangosítás</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500.000,-Ft</w:t>
      </w:r>
    </w:p>
    <w:p w14:paraId="0E033A62"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Dekoráció</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300.000,-Ft</w:t>
      </w:r>
    </w:p>
    <w:p w14:paraId="2CE38C4E"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Plakát szórólap</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100.000,-Ft</w:t>
      </w:r>
    </w:p>
    <w:p w14:paraId="308A69D9" w14:textId="77777777" w:rsidR="00CF2A12" w:rsidRPr="002C583B" w:rsidRDefault="00CF2A12" w:rsidP="00CF2A12">
      <w:pPr>
        <w:rPr>
          <w:rFonts w:ascii="Calibri Light" w:hAnsi="Calibri Light" w:cs="Calibri Light"/>
          <w:bCs/>
        </w:rPr>
      </w:pPr>
      <w:r w:rsidRPr="002C583B">
        <w:rPr>
          <w:rFonts w:ascii="Calibri Light" w:hAnsi="Calibri Light" w:cs="Calibri Light"/>
          <w:bCs/>
        </w:rPr>
        <w:t>Egyéb készlet beszerzése</w:t>
      </w:r>
      <w:r w:rsidRPr="002C583B">
        <w:rPr>
          <w:rFonts w:ascii="Calibri Light" w:hAnsi="Calibri Light" w:cs="Calibri Light"/>
          <w:bCs/>
        </w:rPr>
        <w:tab/>
      </w:r>
      <w:r w:rsidRPr="002C583B">
        <w:rPr>
          <w:rFonts w:ascii="Calibri Light" w:hAnsi="Calibri Light" w:cs="Calibri Light"/>
          <w:bCs/>
        </w:rPr>
        <w:tab/>
        <w:t>100.000,-Ft</w:t>
      </w:r>
    </w:p>
    <w:p w14:paraId="490B77AF" w14:textId="77777777" w:rsidR="00CF2A12" w:rsidRDefault="00CF2A12" w:rsidP="00CF2A12">
      <w:pPr>
        <w:rPr>
          <w:rFonts w:ascii="Calibri Light" w:hAnsi="Calibri Light" w:cs="Calibri Light"/>
          <w:bCs/>
        </w:rPr>
      </w:pPr>
      <w:r w:rsidRPr="002C583B">
        <w:rPr>
          <w:rFonts w:ascii="Calibri Light" w:hAnsi="Calibri Light" w:cs="Calibri Light"/>
          <w:bCs/>
        </w:rPr>
        <w:t>ÖSSZESEN:</w:t>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r>
      <w:r w:rsidRPr="002C583B">
        <w:rPr>
          <w:rFonts w:ascii="Calibri Light" w:hAnsi="Calibri Light" w:cs="Calibri Light"/>
          <w:bCs/>
        </w:rPr>
        <w:tab/>
        <w:t>7.000.000,-Ft</w:t>
      </w:r>
      <w:r w:rsidRPr="002C583B">
        <w:rPr>
          <w:rFonts w:ascii="Calibri Light" w:hAnsi="Calibri Light" w:cs="Calibri Light"/>
          <w:bCs/>
        </w:rPr>
        <w:tab/>
      </w:r>
    </w:p>
    <w:p w14:paraId="49570D84" w14:textId="27D6878E" w:rsidR="00CF2A12" w:rsidRPr="002C583B" w:rsidRDefault="00CF2A12" w:rsidP="00CF2A12">
      <w:pPr>
        <w:rPr>
          <w:rFonts w:ascii="Calibri Light" w:hAnsi="Calibri Light" w:cs="Calibri Light"/>
          <w:bCs/>
        </w:rPr>
      </w:pPr>
    </w:p>
    <w:p w14:paraId="2BAE6715" w14:textId="77777777" w:rsidR="00CF2A12" w:rsidRPr="00173915" w:rsidRDefault="00CF2A12" w:rsidP="00CF2A12">
      <w:pPr>
        <w:spacing w:line="360" w:lineRule="auto"/>
        <w:jc w:val="center"/>
        <w:rPr>
          <w:rFonts w:ascii="Calibri Light" w:hAnsi="Calibri Light" w:cs="Calibri Light"/>
          <w:b/>
        </w:rPr>
      </w:pPr>
      <w:r w:rsidRPr="00173915">
        <w:rPr>
          <w:rFonts w:ascii="Calibri Light" w:hAnsi="Calibri Light" w:cs="Calibri Light"/>
          <w:b/>
        </w:rPr>
        <w:t xml:space="preserve">Országos Roma Misszió Szakmai programterve </w:t>
      </w:r>
    </w:p>
    <w:p w14:paraId="5CB55A35" w14:textId="77777777" w:rsidR="00CF2A12" w:rsidRPr="00173915" w:rsidRDefault="00CF2A12" w:rsidP="00CF2A12">
      <w:pPr>
        <w:spacing w:line="360" w:lineRule="auto"/>
        <w:jc w:val="center"/>
        <w:rPr>
          <w:rFonts w:ascii="Calibri Light" w:hAnsi="Calibri Light" w:cs="Calibri Light"/>
          <w:b/>
        </w:rPr>
      </w:pPr>
      <w:r w:rsidRPr="00173915">
        <w:rPr>
          <w:rFonts w:ascii="Calibri Light" w:hAnsi="Calibri Light" w:cs="Calibri Light"/>
          <w:b/>
        </w:rPr>
        <w:t>2026. évre</w:t>
      </w:r>
    </w:p>
    <w:p w14:paraId="34528B55" w14:textId="77777777" w:rsidR="00CF2A12" w:rsidRPr="00173915" w:rsidRDefault="00CF2A12" w:rsidP="00CF2A12">
      <w:pPr>
        <w:jc w:val="center"/>
        <w:rPr>
          <w:rFonts w:ascii="Calibri Light" w:hAnsi="Calibri Light" w:cs="Calibri Light"/>
          <w:b/>
          <w:bCs/>
        </w:rPr>
      </w:pPr>
    </w:p>
    <w:p w14:paraId="5DB7FAD1" w14:textId="77777777" w:rsidR="00CF2A12" w:rsidRPr="00173915" w:rsidRDefault="00CF2A12" w:rsidP="00CF2A12">
      <w:pPr>
        <w:rPr>
          <w:rFonts w:ascii="Calibri Light" w:hAnsi="Calibri Light" w:cs="Calibri Light"/>
          <w:b/>
          <w:bCs/>
        </w:rPr>
      </w:pPr>
      <w:r w:rsidRPr="00173915">
        <w:rPr>
          <w:rFonts w:ascii="Calibri Light" w:hAnsi="Calibri Light" w:cs="Calibri Light"/>
          <w:b/>
          <w:bCs/>
        </w:rPr>
        <w:t>Preambulum:</w:t>
      </w:r>
    </w:p>
    <w:p w14:paraId="761E13F1" w14:textId="77777777" w:rsidR="00CF2A12" w:rsidRPr="00173915" w:rsidRDefault="00CF2A12" w:rsidP="00CF2A12">
      <w:pPr>
        <w:spacing w:line="360" w:lineRule="auto"/>
        <w:jc w:val="both"/>
        <w:rPr>
          <w:rFonts w:ascii="Calibri Light" w:hAnsi="Calibri Light" w:cs="Calibri Light"/>
        </w:rPr>
      </w:pPr>
    </w:p>
    <w:p w14:paraId="7AEFF397"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t xml:space="preserve">Az Országos Roma Misszió közfeladata a Szervezeti és Működési Szabályzatban foglaltak szerint:  </w:t>
      </w:r>
    </w:p>
    <w:p w14:paraId="6260EF8D"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t xml:space="preserve">A nemzetiségek jogairól szóló 2011. évi CLXXIX. törvény alapján a roma nemzetiség részére irányuló karitatív tevékenység elősegítése, e cél megvalósításához szükséges tevékenység megszervezése, az ehhez kapcsolódó családsegítés, segítségnyújtás. </w:t>
      </w:r>
    </w:p>
    <w:p w14:paraId="3BD2CC44"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t>Alaptevékenysége:</w:t>
      </w:r>
    </w:p>
    <w:p w14:paraId="20F31097"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t xml:space="preserve">A Magyarországi Romák Országos Önkormányzat által a segítségnyújtás terén kitűzött célok elérésének elősegítése. A Magyarország területén található hasonló célú szervezetekkel történő együttműködés, az intézmény céljaink elérése érdekében konferenciák, rendezvények szervezése. Az intézmény céljainak maximális elérése érdekében együttműködés más nemzetiségek hasonló intézményeivel és gazdasági élet szereplőivel. </w:t>
      </w:r>
    </w:p>
    <w:p w14:paraId="27D03A10"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t>A költségvetési szerv alaptevékenységének kormányzati funkció szerinti megjelölése:</w:t>
      </w:r>
    </w:p>
    <w:p w14:paraId="7A503D0B" w14:textId="77777777" w:rsidR="00CF2A12" w:rsidRPr="00173915" w:rsidRDefault="00CF2A12" w:rsidP="00CF2A12">
      <w:pPr>
        <w:spacing w:line="360" w:lineRule="auto"/>
        <w:jc w:val="both"/>
        <w:rPr>
          <w:rFonts w:ascii="Calibri Light" w:hAnsi="Calibri Light" w:cs="Calibri Light"/>
        </w:rPr>
      </w:pPr>
    </w:p>
    <w:p w14:paraId="7342C8E7" w14:textId="77777777" w:rsidR="00CF2A12" w:rsidRPr="00173915" w:rsidRDefault="00CF2A12" w:rsidP="00CF2A12">
      <w:pPr>
        <w:pStyle w:val="Listaszerbekezds"/>
        <w:numPr>
          <w:ilvl w:val="0"/>
          <w:numId w:val="16"/>
        </w:numPr>
        <w:spacing w:after="160" w:line="360" w:lineRule="auto"/>
        <w:jc w:val="both"/>
        <w:rPr>
          <w:rFonts w:ascii="Calibri Light" w:hAnsi="Calibri Light" w:cs="Calibri Light"/>
        </w:rPr>
      </w:pPr>
      <w:r w:rsidRPr="00173915">
        <w:rPr>
          <w:rFonts w:ascii="Calibri Light" w:hAnsi="Calibri Light" w:cs="Calibri Light"/>
        </w:rPr>
        <w:t>104060 A gyermekek, fiatalok és családok életminőségét javító programok</w:t>
      </w:r>
    </w:p>
    <w:p w14:paraId="64223423" w14:textId="77777777" w:rsidR="00CF2A12" w:rsidRPr="00173915" w:rsidRDefault="00CF2A12" w:rsidP="00CF2A12">
      <w:pPr>
        <w:pStyle w:val="Listaszerbekezds"/>
        <w:numPr>
          <w:ilvl w:val="0"/>
          <w:numId w:val="16"/>
        </w:numPr>
        <w:spacing w:after="160" w:line="360" w:lineRule="auto"/>
        <w:jc w:val="both"/>
        <w:rPr>
          <w:rFonts w:ascii="Calibri Light" w:hAnsi="Calibri Light" w:cs="Calibri Light"/>
        </w:rPr>
      </w:pPr>
      <w:r w:rsidRPr="00173915">
        <w:rPr>
          <w:rFonts w:ascii="Calibri Light" w:hAnsi="Calibri Light" w:cs="Calibri Light"/>
        </w:rPr>
        <w:t>107080 Esélyegyenlőség elősegítését célzó tevékenységek és programok</w:t>
      </w:r>
    </w:p>
    <w:p w14:paraId="0F37040D" w14:textId="77777777" w:rsidR="00CF2A12" w:rsidRPr="00173915" w:rsidRDefault="00CF2A12" w:rsidP="00CF2A12">
      <w:pPr>
        <w:pStyle w:val="Listaszerbekezds"/>
        <w:numPr>
          <w:ilvl w:val="0"/>
          <w:numId w:val="16"/>
        </w:numPr>
        <w:spacing w:after="160" w:line="360" w:lineRule="auto"/>
        <w:jc w:val="both"/>
        <w:rPr>
          <w:rFonts w:ascii="Calibri Light" w:hAnsi="Calibri Light" w:cs="Calibri Light"/>
        </w:rPr>
      </w:pPr>
      <w:r w:rsidRPr="00173915">
        <w:rPr>
          <w:rFonts w:ascii="Calibri Light" w:hAnsi="Calibri Light" w:cs="Calibri Light"/>
        </w:rPr>
        <w:t>107090 Romák társadalmi integrációját elősegítő tevékenységek, programok</w:t>
      </w:r>
    </w:p>
    <w:p w14:paraId="4CA31853"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lastRenderedPageBreak/>
        <w:t xml:space="preserve">A szervezet keretein belül alapvető cél a hátrányos helyzetű, nehéz sorsú, elsősorban roma gyermekek és családjaik megsegítése komplex és speciális közösségi szociális szolgáltatás nyújtása a szociális munka széleskörű módszereinek és eszközeinek felhasználásával. </w:t>
      </w:r>
    </w:p>
    <w:p w14:paraId="6B69C186" w14:textId="70C5C910" w:rsidR="00CF2A12" w:rsidRDefault="00CF2A12" w:rsidP="00CF2A12">
      <w:pPr>
        <w:spacing w:line="360" w:lineRule="auto"/>
        <w:jc w:val="both"/>
        <w:rPr>
          <w:rFonts w:ascii="Calibri Light" w:hAnsi="Calibri Light" w:cs="Calibri Light"/>
        </w:rPr>
      </w:pPr>
      <w:r w:rsidRPr="00173915">
        <w:rPr>
          <w:rFonts w:ascii="Calibri Light" w:hAnsi="Calibri Light" w:cs="Calibri Light"/>
        </w:rPr>
        <w:t>Az Országos Roma Misszió 2026. évre tervezett programjai – az alapszabályban megfogalmazott célok függvényében - az alábbiakból tevődik össze;</w:t>
      </w:r>
    </w:p>
    <w:p w14:paraId="6EBF646B" w14:textId="77777777" w:rsidR="00CF2A12" w:rsidRPr="00CF2A12" w:rsidRDefault="00CF2A12" w:rsidP="00CF2A12">
      <w:pPr>
        <w:spacing w:line="360" w:lineRule="auto"/>
        <w:jc w:val="both"/>
        <w:rPr>
          <w:rFonts w:ascii="Calibri Light" w:hAnsi="Calibri Light" w:cs="Calibri Light"/>
        </w:rPr>
      </w:pPr>
    </w:p>
    <w:p w14:paraId="474621B5" w14:textId="3F0EEA74" w:rsidR="00CF2A12" w:rsidRPr="00CF2A12" w:rsidRDefault="00CF2A12" w:rsidP="00CF2A12">
      <w:pPr>
        <w:spacing w:line="360" w:lineRule="auto"/>
        <w:rPr>
          <w:rFonts w:ascii="Calibri Light" w:hAnsi="Calibri Light" w:cs="Calibri Light"/>
          <w:b/>
          <w:u w:val="single"/>
        </w:rPr>
      </w:pPr>
      <w:r w:rsidRPr="00173915">
        <w:rPr>
          <w:rFonts w:ascii="Calibri Light" w:hAnsi="Calibri Light" w:cs="Calibri Light"/>
          <w:b/>
          <w:u w:val="single"/>
        </w:rPr>
        <w:t>Kitörés</w:t>
      </w:r>
    </w:p>
    <w:p w14:paraId="6888031B"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 xml:space="preserve">A program elem célja, hogy csökkentse a roma lányok korai házasságát. Ezzel pedig elősegíteni és támogatni: </w:t>
      </w:r>
    </w:p>
    <w:p w14:paraId="44EC014B"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 xml:space="preserve">- A szexuális élettel és házassággal kapcsolatos tabuk megszüntetését egy integrált párbeszéddel a roma közösségekben, roma családokban, és különösen az anyák és lányaik között </w:t>
      </w:r>
    </w:p>
    <w:p w14:paraId="2CFA75F6"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 A szexuális felvilágosítás, családtervezés és anyaságra való felkészülés fontosságának terjesztését</w:t>
      </w:r>
    </w:p>
    <w:p w14:paraId="1F8C1E6F"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 xml:space="preserve">- Az oktatást és az egész életen át tartó tanulást a személyes fejlődés, valamint gazdasági függetlenség és társadalmi hozzájárulás alappilléreiként bemutatni </w:t>
      </w:r>
    </w:p>
    <w:p w14:paraId="5D78476A"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 A roma társadalmakban a nők és férfiak szerepének tisztázását, különösen a patriarchális struktúrák és bizonyos értékek jelentőségének és szükségességének megkérdőjelezését (Forrás: Co-</w:t>
      </w:r>
      <w:proofErr w:type="spellStart"/>
      <w:r w:rsidRPr="00173915">
        <w:rPr>
          <w:rFonts w:ascii="Calibri Light" w:hAnsi="Calibri Light" w:cs="Calibri Light"/>
          <w:bCs/>
        </w:rPr>
        <w:t>foundend</w:t>
      </w:r>
      <w:proofErr w:type="spellEnd"/>
      <w:r w:rsidRPr="00173915">
        <w:rPr>
          <w:rFonts w:ascii="Calibri Light" w:hAnsi="Calibri Light" w:cs="Calibri Light"/>
          <w:bCs/>
        </w:rPr>
        <w:t xml:space="preserve"> </w:t>
      </w:r>
      <w:proofErr w:type="spellStart"/>
      <w:r w:rsidRPr="00173915">
        <w:rPr>
          <w:rFonts w:ascii="Calibri Light" w:hAnsi="Calibri Light" w:cs="Calibri Light"/>
          <w:bCs/>
        </w:rPr>
        <w:t>by</w:t>
      </w:r>
      <w:proofErr w:type="spellEnd"/>
      <w:r w:rsidRPr="00173915">
        <w:rPr>
          <w:rFonts w:ascii="Calibri Light" w:hAnsi="Calibri Light" w:cs="Calibri Light"/>
          <w:bCs/>
        </w:rPr>
        <w:t xml:space="preserve"> </w:t>
      </w:r>
      <w:proofErr w:type="spellStart"/>
      <w:r w:rsidRPr="00173915">
        <w:rPr>
          <w:rFonts w:ascii="Calibri Light" w:hAnsi="Calibri Light" w:cs="Calibri Light"/>
          <w:bCs/>
        </w:rPr>
        <w:t>the</w:t>
      </w:r>
      <w:proofErr w:type="spellEnd"/>
      <w:r w:rsidRPr="00173915">
        <w:rPr>
          <w:rFonts w:ascii="Calibri Light" w:hAnsi="Calibri Light" w:cs="Calibri Light"/>
          <w:bCs/>
        </w:rPr>
        <w:t xml:space="preserve"> European Union- </w:t>
      </w:r>
      <w:proofErr w:type="spellStart"/>
      <w:r w:rsidRPr="00173915">
        <w:rPr>
          <w:rFonts w:ascii="Calibri Light" w:hAnsi="Calibri Light" w:cs="Calibri Light"/>
          <w:bCs/>
        </w:rPr>
        <w:t>Breaking</w:t>
      </w:r>
      <w:proofErr w:type="spellEnd"/>
      <w:r w:rsidRPr="00173915">
        <w:rPr>
          <w:rFonts w:ascii="Calibri Light" w:hAnsi="Calibri Light" w:cs="Calibri Light"/>
          <w:bCs/>
        </w:rPr>
        <w:t xml:space="preserve"> a </w:t>
      </w:r>
      <w:proofErr w:type="spellStart"/>
      <w:r w:rsidRPr="00173915">
        <w:rPr>
          <w:rFonts w:ascii="Calibri Light" w:hAnsi="Calibri Light" w:cs="Calibri Light"/>
          <w:bCs/>
        </w:rPr>
        <w:t>TabooA</w:t>
      </w:r>
      <w:proofErr w:type="spellEnd"/>
      <w:r w:rsidRPr="00173915">
        <w:rPr>
          <w:rFonts w:ascii="Calibri Light" w:hAnsi="Calibri Light" w:cs="Calibri Light"/>
          <w:bCs/>
        </w:rPr>
        <w:t xml:space="preserve">) </w:t>
      </w:r>
    </w:p>
    <w:p w14:paraId="6A588519"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program sorozat tanév során kerül lebonyolításra 10 csoportban - az ország különböző pontjain.</w:t>
      </w:r>
    </w:p>
    <w:p w14:paraId="60F6F6E2"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 xml:space="preserve">A program elemre tervezett költségek összege: </w:t>
      </w:r>
    </w:p>
    <w:p w14:paraId="7D6A1E08" w14:textId="77777777" w:rsidR="00CF2A12" w:rsidRPr="00173915" w:rsidRDefault="00CF2A12" w:rsidP="00CF2A12">
      <w:pPr>
        <w:pStyle w:val="Listaszerbekezds"/>
        <w:numPr>
          <w:ilvl w:val="0"/>
          <w:numId w:val="40"/>
        </w:numPr>
        <w:spacing w:after="0" w:line="360" w:lineRule="auto"/>
        <w:jc w:val="both"/>
        <w:rPr>
          <w:rFonts w:ascii="Calibri Light" w:hAnsi="Calibri Light" w:cs="Calibri Light"/>
          <w:bCs/>
        </w:rPr>
      </w:pPr>
      <w:r w:rsidRPr="00173915">
        <w:rPr>
          <w:rFonts w:ascii="Calibri Light" w:hAnsi="Calibri Light" w:cs="Calibri Light"/>
          <w:bCs/>
        </w:rPr>
        <w:t>Foglalkozás vezető: 2 504 400 Ft, (vállalkozói szerződés)</w:t>
      </w:r>
    </w:p>
    <w:p w14:paraId="39D66070" w14:textId="5173693F" w:rsidR="00CF2A12" w:rsidRPr="00173915" w:rsidRDefault="00CF2A12" w:rsidP="00CF2A12">
      <w:pPr>
        <w:spacing w:line="360" w:lineRule="auto"/>
        <w:rPr>
          <w:rFonts w:ascii="Calibri Light" w:hAnsi="Calibri Light" w:cs="Calibri Light"/>
          <w:bCs/>
        </w:rPr>
      </w:pPr>
    </w:p>
    <w:p w14:paraId="29CEBEF5" w14:textId="4B449DE3" w:rsidR="00CF2A12" w:rsidRPr="00CF2A12" w:rsidRDefault="00CF2A12" w:rsidP="00CF2A12">
      <w:pPr>
        <w:spacing w:line="360" w:lineRule="auto"/>
        <w:rPr>
          <w:rFonts w:ascii="Calibri Light" w:hAnsi="Calibri Light" w:cs="Calibri Light"/>
          <w:b/>
          <w:u w:val="single"/>
        </w:rPr>
      </w:pPr>
      <w:r w:rsidRPr="00173915">
        <w:rPr>
          <w:rFonts w:ascii="Calibri Light" w:hAnsi="Calibri Light" w:cs="Calibri Light"/>
          <w:b/>
          <w:u w:val="single"/>
        </w:rPr>
        <w:t>Drogprevenciós program- mentor képzés-</w:t>
      </w:r>
    </w:p>
    <w:p w14:paraId="7B808575"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t xml:space="preserve">A program folytatásának átfogó célja, hogy a </w:t>
      </w:r>
      <w:r w:rsidRPr="00173915">
        <w:rPr>
          <w:rFonts w:ascii="Calibri Light" w:hAnsi="Calibri Light" w:cs="Calibri Light"/>
          <w:b/>
          <w:bCs/>
        </w:rPr>
        <w:t>2025-ös évben megvalósított projekt eredményeire és tapasztalataira építve</w:t>
      </w:r>
      <w:r w:rsidRPr="00173915">
        <w:rPr>
          <w:rFonts w:ascii="Calibri Light" w:hAnsi="Calibri Light" w:cs="Calibri Light"/>
        </w:rPr>
        <w:t xml:space="preserve"> tovább erősítse a települési szintű drogprevenciós stratégiák kialakításához és végrehajtásához szükséges szakmai kapacitásokat. Ennek keretében 20 fő helyi mentor képzésére kerül sor, különös figyelmet fordítva a leginkább érintett, hátrányos helyzetű közösségekre.</w:t>
      </w:r>
    </w:p>
    <w:p w14:paraId="0C8CCC26"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lastRenderedPageBreak/>
        <w:t>A program hozzájárul az intézményekben dolgozó szakemberek tudásának további fejlesztéséhez is, mivel a szociális szférában dolgozók folyamatos képzése és szakmai támogatása elengedhetetlen a hatékonyabb és eredményesebb munkavégzés biztosításához.</w:t>
      </w:r>
    </w:p>
    <w:p w14:paraId="10807DFD"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t>A képzett mentorok felkészítése továbbra is arra irányul, hogy saját lakókörnyezetükben aktív és felelősségteljes szerepet vállaljanak a drogmegelőzési stratégiák továbbfejlesztésében és megvalósításában, valamint a társadalmi integrációt elősegítő kezdeményezések támogatásában. Tevékenységeikkel a közösségi integrációt és az aktív társadalmi részvételt kívánják erősíteni, ezáltal hozzájárulva a célzott társadalmi csoportok életminőségének fenntartható javításához.</w:t>
      </w:r>
    </w:p>
    <w:p w14:paraId="2C6DFE85" w14:textId="77777777" w:rsidR="00CF2A12" w:rsidRPr="00173915" w:rsidRDefault="00CF2A12" w:rsidP="00CF2A12">
      <w:pPr>
        <w:spacing w:line="360" w:lineRule="auto"/>
        <w:jc w:val="both"/>
        <w:rPr>
          <w:rFonts w:ascii="Calibri Light" w:hAnsi="Calibri Light" w:cs="Calibri Light"/>
        </w:rPr>
      </w:pPr>
      <w:r w:rsidRPr="00173915">
        <w:rPr>
          <w:rFonts w:ascii="Calibri Light" w:hAnsi="Calibri Light" w:cs="Calibri Light"/>
        </w:rPr>
        <w:t xml:space="preserve">A program elem megvalósítására tervezett költségek összege: </w:t>
      </w:r>
      <w:r w:rsidRPr="00173915">
        <w:rPr>
          <w:rFonts w:ascii="Calibri Light" w:hAnsi="Calibri Light" w:cs="Calibri Light"/>
          <w:b/>
          <w:bCs/>
        </w:rPr>
        <w:t>1 721 600 Ft</w:t>
      </w:r>
      <w:r w:rsidRPr="00173915">
        <w:rPr>
          <w:rFonts w:ascii="Calibri Light" w:hAnsi="Calibri Light" w:cs="Calibri Light"/>
        </w:rPr>
        <w:t>, amely az alábbi tételekből tevődik össze:</w:t>
      </w:r>
    </w:p>
    <w:p w14:paraId="12CA0338" w14:textId="77777777" w:rsidR="00CF2A12" w:rsidRPr="00173915" w:rsidRDefault="00CF2A12" w:rsidP="00CF2A12">
      <w:pPr>
        <w:pStyle w:val="Listaszerbekezds"/>
        <w:numPr>
          <w:ilvl w:val="0"/>
          <w:numId w:val="36"/>
        </w:numPr>
        <w:spacing w:after="0" w:line="360" w:lineRule="auto"/>
        <w:jc w:val="both"/>
        <w:rPr>
          <w:rFonts w:ascii="Calibri Light" w:hAnsi="Calibri Light" w:cs="Calibri Light"/>
        </w:rPr>
      </w:pPr>
      <w:r w:rsidRPr="00173915">
        <w:rPr>
          <w:rFonts w:ascii="Calibri Light" w:hAnsi="Calibri Light" w:cs="Calibri Light"/>
        </w:rPr>
        <w:t>képzési díj: 821 600 Ft</w:t>
      </w:r>
    </w:p>
    <w:p w14:paraId="6AEA3915" w14:textId="77777777" w:rsidR="00CF2A12" w:rsidRPr="00173915" w:rsidRDefault="00CF2A12" w:rsidP="00CF2A12">
      <w:pPr>
        <w:pStyle w:val="Listaszerbekezds"/>
        <w:numPr>
          <w:ilvl w:val="0"/>
          <w:numId w:val="36"/>
        </w:numPr>
        <w:spacing w:after="0" w:line="360" w:lineRule="auto"/>
        <w:jc w:val="both"/>
        <w:rPr>
          <w:rFonts w:ascii="Calibri Light" w:hAnsi="Calibri Light" w:cs="Calibri Light"/>
        </w:rPr>
      </w:pPr>
      <w:r w:rsidRPr="00173915">
        <w:rPr>
          <w:rFonts w:ascii="Calibri Light" w:hAnsi="Calibri Light" w:cs="Calibri Light"/>
        </w:rPr>
        <w:t>szállásköltség: 350 000 Ft</w:t>
      </w:r>
    </w:p>
    <w:p w14:paraId="369CCE3F" w14:textId="77777777" w:rsidR="00CF2A12" w:rsidRPr="00173915" w:rsidRDefault="00CF2A12" w:rsidP="00CF2A12">
      <w:pPr>
        <w:pStyle w:val="Listaszerbekezds"/>
        <w:numPr>
          <w:ilvl w:val="0"/>
          <w:numId w:val="36"/>
        </w:numPr>
        <w:spacing w:after="0" w:line="360" w:lineRule="auto"/>
        <w:jc w:val="both"/>
        <w:rPr>
          <w:rFonts w:ascii="Calibri Light" w:hAnsi="Calibri Light" w:cs="Calibri Light"/>
        </w:rPr>
      </w:pPr>
      <w:r w:rsidRPr="00173915">
        <w:rPr>
          <w:rFonts w:ascii="Calibri Light" w:hAnsi="Calibri Light" w:cs="Calibri Light"/>
        </w:rPr>
        <w:t>étkezés költsége: 550 000 Ft</w:t>
      </w:r>
    </w:p>
    <w:p w14:paraId="1444015B" w14:textId="7ED0C14B" w:rsidR="00CF2A12" w:rsidRPr="00173915" w:rsidRDefault="00CF2A12" w:rsidP="00CF2A12">
      <w:pPr>
        <w:spacing w:line="360" w:lineRule="auto"/>
        <w:rPr>
          <w:rFonts w:ascii="Calibri Light" w:hAnsi="Calibri Light" w:cs="Calibri Light"/>
          <w:bCs/>
        </w:rPr>
      </w:pPr>
    </w:p>
    <w:p w14:paraId="394DA3CE" w14:textId="090A50C9" w:rsidR="00CF2A12" w:rsidRPr="00CF2A12" w:rsidRDefault="00CF2A12" w:rsidP="00CF2A12">
      <w:pPr>
        <w:spacing w:line="360" w:lineRule="auto"/>
        <w:rPr>
          <w:rFonts w:ascii="Calibri Light" w:hAnsi="Calibri Light" w:cs="Calibri Light"/>
          <w:b/>
          <w:u w:val="single"/>
        </w:rPr>
      </w:pPr>
      <w:r w:rsidRPr="00173915">
        <w:rPr>
          <w:rFonts w:ascii="Calibri Light" w:hAnsi="Calibri Light" w:cs="Calibri Light"/>
          <w:b/>
          <w:u w:val="single"/>
        </w:rPr>
        <w:t>Merj kitörni- Roma nők identitás tudat erősítése</w:t>
      </w:r>
    </w:p>
    <w:p w14:paraId="7291E748"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A program célja, hogy segítsen a cigány nőknek mélyebb önismeretre szert tenni, felismerni saját értékeiket és képességeiket, valamint bátorságot nyerniük ahhoz, hogy szembenézzenek a társadalmi elvárásokkal és hagyományos szerepekkel, amelyek gyakran korlátozzák őket. A foglalkozás során a résztvevők olyan interaktív és támogató környezetben dolgoznak a személyes fejlődésükön, amely segít nekik abban, hogy merjenek kilépni a hagyományos szerepek és sztereotípiák árnyékából, és saját életüket, céljaikat formálják</w:t>
      </w:r>
    </w:p>
    <w:p w14:paraId="6262A001"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 xml:space="preserve">A program elemre tervezett költségek összege: </w:t>
      </w:r>
    </w:p>
    <w:p w14:paraId="7CA12119"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Foglalkozás vezető: 1 700 000 Ft (vállalkozó szerződés)</w:t>
      </w:r>
    </w:p>
    <w:p w14:paraId="4C7FBB03" w14:textId="77777777" w:rsidR="00CF2A12" w:rsidRPr="00173915" w:rsidRDefault="00CF2A12" w:rsidP="00CF2A12">
      <w:pPr>
        <w:spacing w:line="360" w:lineRule="auto"/>
        <w:rPr>
          <w:rFonts w:ascii="Calibri Light" w:hAnsi="Calibri Light" w:cs="Calibri Light"/>
          <w:bCs/>
        </w:rPr>
      </w:pPr>
    </w:p>
    <w:p w14:paraId="48F0FECA" w14:textId="21AF8201" w:rsidR="00CF2A12" w:rsidRPr="00CF2A12" w:rsidRDefault="00CF2A12" w:rsidP="00CF2A12">
      <w:pPr>
        <w:spacing w:line="360" w:lineRule="auto"/>
        <w:jc w:val="both"/>
        <w:rPr>
          <w:rFonts w:ascii="Calibri Light" w:hAnsi="Calibri Light" w:cs="Calibri Light"/>
          <w:b/>
          <w:u w:val="single"/>
        </w:rPr>
      </w:pPr>
      <w:r w:rsidRPr="00173915">
        <w:rPr>
          <w:rFonts w:ascii="Calibri Light" w:hAnsi="Calibri Light" w:cs="Calibri Light"/>
          <w:b/>
          <w:u w:val="single"/>
        </w:rPr>
        <w:t>Ébredj és lépj</w:t>
      </w:r>
    </w:p>
    <w:p w14:paraId="606B715C"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Az „Ébredj és Lépj” esemény célja, hogy Kelet-Magyarországon egy olyan közösségi és hitéleti megújulást hozó nagyszabású esemény valósuljon meg, immáron már másodjára, amely lehetőséget teremt az Istennel való mélyebb találkozásra, a lelki ébredésre, az élő hit megélésére, valamint a keresztény közösségek közötti kapcsolódásra.</w:t>
      </w:r>
    </w:p>
    <w:p w14:paraId="14E8B86E"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lastRenderedPageBreak/>
        <w:t>A program elemre tervezett költségek összege: 3 000 000 Ft</w:t>
      </w:r>
    </w:p>
    <w:p w14:paraId="3EF81DEA" w14:textId="77777777" w:rsidR="00CF2A12" w:rsidRPr="00173915" w:rsidRDefault="00CF2A12" w:rsidP="00CF2A12">
      <w:pPr>
        <w:pStyle w:val="Listaszerbekezds"/>
        <w:numPr>
          <w:ilvl w:val="0"/>
          <w:numId w:val="37"/>
        </w:numPr>
        <w:spacing w:after="0" w:line="360" w:lineRule="auto"/>
        <w:jc w:val="both"/>
        <w:rPr>
          <w:rFonts w:ascii="Calibri Light" w:hAnsi="Calibri Light" w:cs="Calibri Light"/>
          <w:bCs/>
        </w:rPr>
      </w:pPr>
      <w:r w:rsidRPr="00173915">
        <w:rPr>
          <w:rFonts w:ascii="Calibri Light" w:hAnsi="Calibri Light" w:cs="Calibri Light"/>
          <w:bCs/>
        </w:rPr>
        <w:t>hely, technikai feltételek: 1 500 000 Ft</w:t>
      </w:r>
    </w:p>
    <w:p w14:paraId="4FA07E90" w14:textId="77777777" w:rsidR="00CF2A12" w:rsidRPr="00173915" w:rsidRDefault="00CF2A12" w:rsidP="00CF2A12">
      <w:pPr>
        <w:pStyle w:val="Listaszerbekezds"/>
        <w:numPr>
          <w:ilvl w:val="0"/>
          <w:numId w:val="37"/>
        </w:numPr>
        <w:spacing w:after="0" w:line="360" w:lineRule="auto"/>
        <w:jc w:val="both"/>
        <w:rPr>
          <w:rFonts w:ascii="Calibri Light" w:hAnsi="Calibri Light" w:cs="Calibri Light"/>
          <w:bCs/>
        </w:rPr>
      </w:pPr>
      <w:r w:rsidRPr="00173915">
        <w:rPr>
          <w:rFonts w:ascii="Calibri Light" w:hAnsi="Calibri Light" w:cs="Calibri Light"/>
          <w:bCs/>
        </w:rPr>
        <w:t>Előadók: 1 500 000</w:t>
      </w:r>
    </w:p>
    <w:p w14:paraId="5B242B02" w14:textId="77777777" w:rsidR="00CF2A12" w:rsidRPr="00173915" w:rsidRDefault="00CF2A12" w:rsidP="00CF2A12">
      <w:pPr>
        <w:spacing w:line="360" w:lineRule="auto"/>
        <w:rPr>
          <w:rFonts w:ascii="Calibri Light" w:hAnsi="Calibri Light" w:cs="Calibri Light"/>
          <w:bCs/>
        </w:rPr>
      </w:pPr>
    </w:p>
    <w:p w14:paraId="3E4CD3D6" w14:textId="22267421" w:rsidR="00CF2A12" w:rsidRPr="00CF2A12" w:rsidRDefault="00CF2A12" w:rsidP="00CF2A12">
      <w:pPr>
        <w:spacing w:line="360" w:lineRule="auto"/>
        <w:rPr>
          <w:rFonts w:ascii="Calibri Light" w:hAnsi="Calibri Light" w:cs="Calibri Light"/>
          <w:b/>
          <w:u w:val="single"/>
        </w:rPr>
      </w:pPr>
      <w:r w:rsidRPr="00173915">
        <w:rPr>
          <w:rFonts w:ascii="Calibri Light" w:hAnsi="Calibri Light" w:cs="Calibri Light"/>
          <w:b/>
          <w:u w:val="single"/>
        </w:rPr>
        <w:t>Emléktábla avatás</w:t>
      </w:r>
    </w:p>
    <w:p w14:paraId="24677FA0"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 xml:space="preserve">Az esemény célja, hogy az Országos Roma Misszió megalapító tagja emlékét méltó módon megőrizzük, és tisztelettel adózzunk életműve előtt. </w:t>
      </w:r>
    </w:p>
    <w:p w14:paraId="3197F085"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2026 a Misszió történetének és értékrendjének fontos állomása is: kifejezi a hála, a közösségi összetartozás és a példamutatás üzenetét.</w:t>
      </w:r>
    </w:p>
    <w:p w14:paraId="2CF2FE87"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A program elemre tervezett költségek összege: 1 500 000 Ft</w:t>
      </w:r>
    </w:p>
    <w:p w14:paraId="011B3D37" w14:textId="77777777" w:rsidR="00CF2A12" w:rsidRPr="00173915" w:rsidRDefault="00CF2A12" w:rsidP="00CF2A12">
      <w:pPr>
        <w:pStyle w:val="Listaszerbekezds"/>
        <w:numPr>
          <w:ilvl w:val="0"/>
          <w:numId w:val="38"/>
        </w:numPr>
        <w:spacing w:after="0" w:line="360" w:lineRule="auto"/>
        <w:jc w:val="both"/>
        <w:rPr>
          <w:rFonts w:ascii="Calibri Light" w:hAnsi="Calibri Light" w:cs="Calibri Light"/>
          <w:bCs/>
        </w:rPr>
      </w:pPr>
      <w:r w:rsidRPr="00173915">
        <w:rPr>
          <w:rFonts w:ascii="Calibri Light" w:hAnsi="Calibri Light" w:cs="Calibri Light"/>
          <w:bCs/>
        </w:rPr>
        <w:t>Előadók: 800 000 Ft</w:t>
      </w:r>
    </w:p>
    <w:p w14:paraId="0D0814FD" w14:textId="77777777" w:rsidR="00CF2A12" w:rsidRPr="00173915" w:rsidRDefault="00CF2A12" w:rsidP="00CF2A12">
      <w:pPr>
        <w:pStyle w:val="Listaszerbekezds"/>
        <w:numPr>
          <w:ilvl w:val="0"/>
          <w:numId w:val="38"/>
        </w:numPr>
        <w:spacing w:after="0" w:line="360" w:lineRule="auto"/>
        <w:jc w:val="both"/>
        <w:rPr>
          <w:rFonts w:ascii="Calibri Light" w:hAnsi="Calibri Light" w:cs="Calibri Light"/>
          <w:bCs/>
        </w:rPr>
      </w:pPr>
      <w:r w:rsidRPr="00173915">
        <w:rPr>
          <w:rFonts w:ascii="Calibri Light" w:hAnsi="Calibri Light" w:cs="Calibri Light"/>
          <w:bCs/>
        </w:rPr>
        <w:t>emléktábla: 700 000 Ft</w:t>
      </w:r>
    </w:p>
    <w:p w14:paraId="0A19F59F" w14:textId="77777777" w:rsidR="00CF2A12" w:rsidRPr="00173915" w:rsidRDefault="00CF2A12" w:rsidP="00CF2A12">
      <w:pPr>
        <w:spacing w:line="360" w:lineRule="auto"/>
        <w:rPr>
          <w:rFonts w:ascii="Calibri Light" w:hAnsi="Calibri Light" w:cs="Calibri Light"/>
          <w:bCs/>
        </w:rPr>
      </w:pPr>
    </w:p>
    <w:p w14:paraId="4766853B" w14:textId="59A04362" w:rsidR="00CF2A12" w:rsidRPr="00CF2A12" w:rsidRDefault="00CF2A12" w:rsidP="00CF2A12">
      <w:pPr>
        <w:spacing w:line="360" w:lineRule="auto"/>
        <w:rPr>
          <w:rFonts w:ascii="Calibri Light" w:hAnsi="Calibri Light" w:cs="Calibri Light"/>
          <w:b/>
          <w:u w:val="single"/>
        </w:rPr>
      </w:pPr>
      <w:r w:rsidRPr="00173915">
        <w:rPr>
          <w:rFonts w:ascii="Calibri Light" w:hAnsi="Calibri Light" w:cs="Calibri Light"/>
          <w:b/>
          <w:u w:val="single"/>
        </w:rPr>
        <w:t>Tükör-Amikben magadra ismersz</w:t>
      </w:r>
    </w:p>
    <w:p w14:paraId="43120F7F"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A Tükör program célja, hogy a 12-17 éves cigány fiatalok számára olyan inspiráló példákat mutasson be, akik saját közösségükből származnak és sikeres életutakat jártak be. A program keretében meghívott vendégek – akik cigány származásúak és saját életükben már eredményeket értek el – megosztják történeteiket a fiatalokkal. A cél, hogy a résztvevők lássák, a siker nem elérhetetlen, és a nehézségekkel szembenézve is lehet boldogulni és elérni a kitűzött célokat.</w:t>
      </w:r>
    </w:p>
    <w:p w14:paraId="26E9623D" w14:textId="77777777" w:rsidR="00CF2A12" w:rsidRPr="00173915" w:rsidRDefault="00CF2A12" w:rsidP="00CF2A12">
      <w:pPr>
        <w:spacing w:line="360" w:lineRule="auto"/>
        <w:rPr>
          <w:rFonts w:ascii="Calibri Light" w:hAnsi="Calibri Light" w:cs="Calibri Light"/>
          <w:bCs/>
        </w:rPr>
      </w:pPr>
      <w:r w:rsidRPr="00173915">
        <w:rPr>
          <w:rFonts w:ascii="Calibri Light" w:hAnsi="Calibri Light" w:cs="Calibri Light"/>
          <w:bCs/>
        </w:rPr>
        <w:t xml:space="preserve">A program elemre tervezett költségek összege: </w:t>
      </w:r>
    </w:p>
    <w:p w14:paraId="626A959A" w14:textId="77777777" w:rsidR="00CF2A12" w:rsidRPr="00173915" w:rsidRDefault="00CF2A12" w:rsidP="00CF2A12">
      <w:pPr>
        <w:pStyle w:val="Listaszerbekezds"/>
        <w:numPr>
          <w:ilvl w:val="0"/>
          <w:numId w:val="39"/>
        </w:numPr>
        <w:spacing w:after="0" w:line="360" w:lineRule="auto"/>
        <w:jc w:val="both"/>
        <w:rPr>
          <w:rFonts w:ascii="Calibri Light" w:hAnsi="Calibri Light" w:cs="Calibri Light"/>
          <w:bCs/>
        </w:rPr>
      </w:pPr>
      <w:r w:rsidRPr="00173915">
        <w:rPr>
          <w:rFonts w:ascii="Calibri Light" w:hAnsi="Calibri Light" w:cs="Calibri Light"/>
          <w:bCs/>
        </w:rPr>
        <w:t>Foglalkozás vezető: 2 800 000 Ft (vállalkozó szerződés)</w:t>
      </w:r>
    </w:p>
    <w:p w14:paraId="2DFA0DD0" w14:textId="77777777" w:rsidR="00CF2A12" w:rsidRPr="00173915" w:rsidRDefault="00CF2A12" w:rsidP="00CF2A12">
      <w:pPr>
        <w:spacing w:line="360" w:lineRule="auto"/>
        <w:rPr>
          <w:rFonts w:ascii="Calibri Light" w:hAnsi="Calibri Light" w:cs="Calibri Light"/>
          <w:bCs/>
        </w:rPr>
      </w:pPr>
    </w:p>
    <w:p w14:paraId="67782D1C" w14:textId="6F621372" w:rsidR="00CF2A12" w:rsidRPr="00CF2A12" w:rsidRDefault="00CF2A12" w:rsidP="00CF2A12">
      <w:pPr>
        <w:spacing w:line="360" w:lineRule="auto"/>
        <w:rPr>
          <w:rFonts w:ascii="Calibri Light" w:hAnsi="Calibri Light" w:cs="Calibri Light"/>
          <w:b/>
          <w:u w:val="single"/>
        </w:rPr>
      </w:pPr>
      <w:r w:rsidRPr="00173915">
        <w:rPr>
          <w:rFonts w:ascii="Calibri Light" w:hAnsi="Calibri Light" w:cs="Calibri Light"/>
          <w:b/>
          <w:u w:val="single"/>
        </w:rPr>
        <w:t>Alkossunk közösen</w:t>
      </w:r>
    </w:p>
    <w:p w14:paraId="08677AE5"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t xml:space="preserve">A foglalkozássorozat célja, hogy a résztvevő lányok biztonságos, elfogadó, kulturálisan érzékeny közegben dolgozhassák fel aktuális érzelmeiket, hatékony stresszkezelő technikákat tanuljanak, fejlesszék önismeretüket és önértékelésüket, illetve a csoportos élmény által egy újfajta módon tudjanak egymáshoz kapcsolódni. A cél nem csupán az ismeretátadás és a pszicho edukáció, hanem a pszichés </w:t>
      </w:r>
      <w:proofErr w:type="spellStart"/>
      <w:r w:rsidRPr="00173915">
        <w:rPr>
          <w:rFonts w:ascii="Calibri Light" w:hAnsi="Calibri Light" w:cs="Calibri Light"/>
          <w:bCs/>
        </w:rPr>
        <w:t>reziliencia</w:t>
      </w:r>
      <w:proofErr w:type="spellEnd"/>
      <w:r w:rsidRPr="00173915">
        <w:rPr>
          <w:rFonts w:ascii="Calibri Light" w:hAnsi="Calibri Light" w:cs="Calibri Light"/>
          <w:bCs/>
        </w:rPr>
        <w:t>, az érzelmi tudatosság és a belső erőforrások élményalapú fejlesztése is.</w:t>
      </w:r>
    </w:p>
    <w:p w14:paraId="04E25001" w14:textId="77777777" w:rsidR="00CF2A12" w:rsidRPr="00173915" w:rsidRDefault="00CF2A12" w:rsidP="00CF2A12">
      <w:pPr>
        <w:spacing w:line="360" w:lineRule="auto"/>
        <w:jc w:val="both"/>
        <w:rPr>
          <w:rFonts w:ascii="Calibri Light" w:hAnsi="Calibri Light" w:cs="Calibri Light"/>
          <w:bCs/>
        </w:rPr>
      </w:pPr>
      <w:r w:rsidRPr="00173915">
        <w:rPr>
          <w:rFonts w:ascii="Calibri Light" w:hAnsi="Calibri Light" w:cs="Calibri Light"/>
          <w:bCs/>
        </w:rPr>
        <w:lastRenderedPageBreak/>
        <w:t xml:space="preserve">A program elemre tervezett költségek összege: 2 100 000 Ft </w:t>
      </w:r>
    </w:p>
    <w:p w14:paraId="7923DB4D" w14:textId="77777777" w:rsidR="00CF2A12" w:rsidRPr="00173915" w:rsidRDefault="00CF2A12" w:rsidP="00CF2A12">
      <w:pPr>
        <w:pStyle w:val="Listaszerbekezds"/>
        <w:numPr>
          <w:ilvl w:val="0"/>
          <w:numId w:val="39"/>
        </w:numPr>
        <w:spacing w:after="0" w:line="360" w:lineRule="auto"/>
        <w:jc w:val="both"/>
        <w:rPr>
          <w:rFonts w:ascii="Calibri Light" w:hAnsi="Calibri Light" w:cs="Calibri Light"/>
          <w:bCs/>
        </w:rPr>
      </w:pPr>
      <w:r w:rsidRPr="00173915">
        <w:rPr>
          <w:rFonts w:ascii="Calibri Light" w:hAnsi="Calibri Light" w:cs="Calibri Light"/>
          <w:bCs/>
        </w:rPr>
        <w:t>Foglalkozás vezető: 1 300 000 Ft</w:t>
      </w:r>
    </w:p>
    <w:p w14:paraId="5C610041" w14:textId="4652A642" w:rsidR="00CF2A12" w:rsidRDefault="00CF2A12" w:rsidP="0059448B">
      <w:pPr>
        <w:pStyle w:val="Listaszerbekezds"/>
        <w:numPr>
          <w:ilvl w:val="0"/>
          <w:numId w:val="39"/>
        </w:numPr>
        <w:spacing w:after="0" w:line="360" w:lineRule="auto"/>
        <w:jc w:val="both"/>
        <w:rPr>
          <w:rFonts w:ascii="Calibri Light" w:hAnsi="Calibri Light" w:cs="Calibri Light"/>
          <w:bCs/>
        </w:rPr>
      </w:pPr>
      <w:r w:rsidRPr="00173915">
        <w:rPr>
          <w:rFonts w:ascii="Calibri Light" w:hAnsi="Calibri Light" w:cs="Calibri Light"/>
          <w:bCs/>
        </w:rPr>
        <w:t>könyvnyomtatás (szerkesztés, tördelés, nyomtatás): 800 000 F</w:t>
      </w:r>
      <w:r w:rsidR="0059448B">
        <w:rPr>
          <w:rFonts w:ascii="Calibri Light" w:hAnsi="Calibri Light" w:cs="Calibri Light"/>
          <w:bCs/>
        </w:rPr>
        <w:t>t</w:t>
      </w:r>
    </w:p>
    <w:p w14:paraId="6BC0FBA1" w14:textId="77777777" w:rsidR="0059448B" w:rsidRPr="0059448B" w:rsidRDefault="0059448B" w:rsidP="0059448B">
      <w:pPr>
        <w:pStyle w:val="Listaszerbekezds"/>
        <w:spacing w:after="0" w:line="360" w:lineRule="auto"/>
        <w:jc w:val="both"/>
        <w:rPr>
          <w:rFonts w:ascii="Calibri Light" w:hAnsi="Calibri Light" w:cs="Calibri Light"/>
          <w:bCs/>
        </w:rPr>
      </w:pPr>
    </w:p>
    <w:p w14:paraId="0FB7A2E6" w14:textId="352B6225" w:rsidR="00CF2A12" w:rsidRPr="002C583B" w:rsidRDefault="00CF2A12" w:rsidP="00CF2A12">
      <w:pPr>
        <w:tabs>
          <w:tab w:val="left" w:pos="1100"/>
        </w:tabs>
        <w:spacing w:line="360" w:lineRule="auto"/>
        <w:jc w:val="center"/>
        <w:rPr>
          <w:rFonts w:ascii="Calibri Light" w:hAnsi="Calibri Light" w:cs="Calibri Light"/>
          <w:b/>
          <w:bCs/>
        </w:rPr>
      </w:pPr>
      <w:r w:rsidRPr="002C583B">
        <w:rPr>
          <w:rFonts w:ascii="Calibri Light" w:hAnsi="Calibri Light" w:cs="Calibri Light"/>
          <w:b/>
          <w:bCs/>
        </w:rPr>
        <w:t>Országos Roma Foglalkoztatási Központ programterve</w:t>
      </w:r>
    </w:p>
    <w:p w14:paraId="423B6283" w14:textId="22C773E0" w:rsidR="00CF2A12" w:rsidRPr="00CF2A12" w:rsidRDefault="00CF2A12" w:rsidP="00CF2A12">
      <w:pPr>
        <w:tabs>
          <w:tab w:val="left" w:pos="1100"/>
        </w:tabs>
        <w:spacing w:line="360" w:lineRule="auto"/>
        <w:jc w:val="center"/>
        <w:rPr>
          <w:rFonts w:ascii="Calibri Light" w:hAnsi="Calibri Light" w:cs="Calibri Light"/>
          <w:b/>
          <w:bCs/>
          <w:u w:val="single"/>
        </w:rPr>
      </w:pPr>
      <w:r w:rsidRPr="002C583B">
        <w:rPr>
          <w:rFonts w:ascii="Calibri Light" w:hAnsi="Calibri Light" w:cs="Calibri Light"/>
          <w:b/>
          <w:bCs/>
        </w:rPr>
        <w:t>2026. év</w:t>
      </w:r>
    </w:p>
    <w:p w14:paraId="7B3F0B16"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Az Magyarországi Romák Országos Önkormányzata (továbbiakban: MROÖ) Foglalkoztatási Központ elhivatott abban, hogy a roma lakosság foglalkoztatási esélyeinek javítására, olyan középtávú program valósuljon meg, ami támogatja a gyors megvalósítást és biztosítja az eredményességet. Kiemelt jelentőségű a roma foglalkoztatás eddig kialakult nehézségeinek megismerése és annak kezelése.</w:t>
      </w:r>
    </w:p>
    <w:p w14:paraId="3C99407B"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A cél nem csak egy újszerű foglalkoztatási program kialakítása, hanem az eddigi jól működő kézzel fogható eredmények beépítése. Lényeges, hogy a kidolgozott program a helyben felmerült problémákra fókuszáljon, helyi szintű, személyre szabott megoldásokkal.</w:t>
      </w:r>
    </w:p>
    <w:p w14:paraId="5E4B8154" w14:textId="77777777" w:rsidR="00CF2A12" w:rsidRPr="002C583B" w:rsidRDefault="00CF2A12" w:rsidP="00CF2A12">
      <w:pPr>
        <w:jc w:val="both"/>
        <w:rPr>
          <w:rFonts w:ascii="Calibri Light" w:hAnsi="Calibri Light" w:cs="Calibri Light"/>
        </w:rPr>
      </w:pPr>
      <w:r w:rsidRPr="002C583B">
        <w:rPr>
          <w:rFonts w:ascii="Calibri Light" w:hAnsi="Calibri Light" w:cs="Calibri Light"/>
        </w:rPr>
        <w:t>Az eredmények elérésének elengedhetetlen feltétele a partnerségi együttműködések kialakítása, amely elsősorban a mélyszegénységben élő romákkal foglalkozó szakemberekre irányul.</w:t>
      </w:r>
    </w:p>
    <w:p w14:paraId="11AD5AC5" w14:textId="77777777" w:rsidR="00CF2A12" w:rsidRPr="002C583B" w:rsidRDefault="00CF2A12" w:rsidP="00CF2A12">
      <w:pPr>
        <w:spacing w:line="252" w:lineRule="auto"/>
        <w:jc w:val="both"/>
        <w:rPr>
          <w:rFonts w:ascii="Calibri Light" w:hAnsi="Calibri Light" w:cs="Calibri Light"/>
        </w:rPr>
      </w:pPr>
      <w:r w:rsidRPr="002C583B">
        <w:rPr>
          <w:rFonts w:ascii="Calibri Light" w:hAnsi="Calibri Light" w:cs="Calibri Light"/>
        </w:rPr>
        <w:t>A költségvetési szerv alaptevékenységének kormányzati funkció szerinti megjelölése a következő:</w:t>
      </w:r>
    </w:p>
    <w:p w14:paraId="427FF695" w14:textId="77777777" w:rsidR="00CF2A12" w:rsidRPr="002C583B" w:rsidRDefault="00CF2A12" w:rsidP="00CF2A12">
      <w:pPr>
        <w:spacing w:line="252" w:lineRule="auto"/>
        <w:rPr>
          <w:rFonts w:ascii="Calibri Light" w:hAnsi="Calibri Light" w:cs="Calibri Light"/>
        </w:rPr>
      </w:pPr>
    </w:p>
    <w:p w14:paraId="422382C0" w14:textId="77777777" w:rsidR="00CF2A12" w:rsidRPr="002C583B" w:rsidRDefault="00CF2A12" w:rsidP="00CF2A12">
      <w:pPr>
        <w:numPr>
          <w:ilvl w:val="0"/>
          <w:numId w:val="16"/>
        </w:numPr>
        <w:spacing w:after="0" w:line="256" w:lineRule="auto"/>
        <w:ind w:left="641" w:hanging="357"/>
        <w:contextualSpacing/>
        <w:rPr>
          <w:rFonts w:ascii="Calibri Light" w:hAnsi="Calibri Light" w:cs="Calibri Light"/>
          <w:color w:val="000000"/>
        </w:rPr>
      </w:pPr>
      <w:r w:rsidRPr="002C583B">
        <w:rPr>
          <w:rFonts w:ascii="Calibri Light" w:hAnsi="Calibri Light" w:cs="Calibri Light"/>
          <w:color w:val="000000"/>
        </w:rPr>
        <w:t>082030 Művészeti tevékenységek (kivéve: színház)</w:t>
      </w:r>
    </w:p>
    <w:p w14:paraId="675BEAAC" w14:textId="77777777" w:rsidR="00CF2A12" w:rsidRPr="002C583B" w:rsidRDefault="00CF2A12" w:rsidP="00CF2A12">
      <w:pPr>
        <w:numPr>
          <w:ilvl w:val="0"/>
          <w:numId w:val="16"/>
        </w:numPr>
        <w:spacing w:after="0" w:line="256" w:lineRule="auto"/>
        <w:ind w:left="641" w:hanging="357"/>
        <w:contextualSpacing/>
        <w:rPr>
          <w:rFonts w:ascii="Calibri Light" w:hAnsi="Calibri Light" w:cs="Calibri Light"/>
          <w:color w:val="000000"/>
        </w:rPr>
      </w:pPr>
      <w:r w:rsidRPr="002C583B">
        <w:rPr>
          <w:rFonts w:ascii="Calibri Light" w:hAnsi="Calibri Light" w:cs="Calibri Light"/>
          <w:color w:val="000000"/>
        </w:rPr>
        <w:t>083020 Könyvkiadás</w:t>
      </w:r>
    </w:p>
    <w:p w14:paraId="4C46AA0A" w14:textId="77777777" w:rsidR="00CF2A12" w:rsidRPr="002C583B" w:rsidRDefault="00CF2A12" w:rsidP="00CF2A12">
      <w:pPr>
        <w:numPr>
          <w:ilvl w:val="0"/>
          <w:numId w:val="16"/>
        </w:numPr>
        <w:spacing w:after="0" w:line="256" w:lineRule="auto"/>
        <w:ind w:left="641" w:hanging="357"/>
        <w:contextualSpacing/>
        <w:rPr>
          <w:rFonts w:ascii="Calibri Light" w:hAnsi="Calibri Light" w:cs="Calibri Light"/>
          <w:color w:val="000000"/>
        </w:rPr>
      </w:pPr>
      <w:r w:rsidRPr="002C583B">
        <w:rPr>
          <w:rFonts w:ascii="Calibri Light" w:hAnsi="Calibri Light" w:cs="Calibri Light"/>
          <w:color w:val="000000"/>
        </w:rPr>
        <w:t>083030 Egyéb kiadói tevékenység</w:t>
      </w:r>
    </w:p>
    <w:p w14:paraId="4DF62E81" w14:textId="77777777" w:rsidR="00CF2A12" w:rsidRPr="002C583B" w:rsidRDefault="00CF2A12" w:rsidP="00CF2A12">
      <w:pPr>
        <w:numPr>
          <w:ilvl w:val="0"/>
          <w:numId w:val="16"/>
        </w:numPr>
        <w:spacing w:after="0" w:line="256" w:lineRule="auto"/>
        <w:ind w:left="641" w:hanging="357"/>
        <w:contextualSpacing/>
        <w:rPr>
          <w:rFonts w:ascii="Calibri Light" w:hAnsi="Calibri Light" w:cs="Calibri Light"/>
          <w:color w:val="000000"/>
        </w:rPr>
      </w:pPr>
      <w:r w:rsidRPr="002C583B">
        <w:rPr>
          <w:rFonts w:ascii="Calibri Light" w:hAnsi="Calibri Light" w:cs="Calibri Light"/>
          <w:color w:val="000000"/>
        </w:rPr>
        <w:t>084020 Nemzetiségi közfeladatok ellátása és támogatása</w:t>
      </w:r>
    </w:p>
    <w:p w14:paraId="7862E1C7" w14:textId="77777777" w:rsidR="00CF2A12" w:rsidRPr="002C583B" w:rsidRDefault="00CF2A12" w:rsidP="00CF2A12">
      <w:pPr>
        <w:numPr>
          <w:ilvl w:val="0"/>
          <w:numId w:val="16"/>
        </w:numPr>
        <w:spacing w:after="0" w:line="256" w:lineRule="auto"/>
        <w:ind w:left="641" w:hanging="357"/>
        <w:contextualSpacing/>
        <w:rPr>
          <w:rFonts w:ascii="Calibri Light" w:hAnsi="Calibri Light" w:cs="Calibri Light"/>
          <w:color w:val="000000"/>
        </w:rPr>
      </w:pPr>
      <w:r w:rsidRPr="002C583B">
        <w:rPr>
          <w:rFonts w:ascii="Calibri Light" w:hAnsi="Calibri Light" w:cs="Calibri Light"/>
          <w:color w:val="000000"/>
        </w:rPr>
        <w:t>095020 Iskolarendszeren kívüli egyéb oktatás és képzés</w:t>
      </w:r>
    </w:p>
    <w:p w14:paraId="047C841C" w14:textId="77777777" w:rsidR="00CF2A12" w:rsidRPr="002C583B" w:rsidRDefault="00CF2A12" w:rsidP="00CF2A12">
      <w:pPr>
        <w:numPr>
          <w:ilvl w:val="0"/>
          <w:numId w:val="16"/>
        </w:numPr>
        <w:spacing w:after="0" w:line="256" w:lineRule="auto"/>
        <w:ind w:left="641" w:hanging="357"/>
        <w:contextualSpacing/>
        <w:rPr>
          <w:rFonts w:ascii="Calibri Light" w:hAnsi="Calibri Light" w:cs="Calibri Light"/>
          <w:color w:val="000000"/>
        </w:rPr>
      </w:pPr>
      <w:r w:rsidRPr="002C583B">
        <w:rPr>
          <w:rFonts w:ascii="Calibri Light" w:hAnsi="Calibri Light" w:cs="Calibri Light"/>
          <w:color w:val="000000"/>
        </w:rPr>
        <w:t>104060 A gyermekek, fiatalok és családok életminőségét javító programok</w:t>
      </w:r>
    </w:p>
    <w:p w14:paraId="37E4E08B" w14:textId="77777777" w:rsidR="00CF2A12" w:rsidRPr="002C583B" w:rsidRDefault="00CF2A12" w:rsidP="00CF2A12">
      <w:pPr>
        <w:numPr>
          <w:ilvl w:val="0"/>
          <w:numId w:val="16"/>
        </w:numPr>
        <w:spacing w:after="0" w:line="256" w:lineRule="auto"/>
        <w:ind w:left="641" w:hanging="357"/>
        <w:contextualSpacing/>
        <w:rPr>
          <w:rFonts w:ascii="Calibri Light" w:hAnsi="Calibri Light" w:cs="Calibri Light"/>
          <w:color w:val="000000"/>
        </w:rPr>
      </w:pPr>
      <w:r w:rsidRPr="002C583B">
        <w:rPr>
          <w:rFonts w:ascii="Calibri Light" w:hAnsi="Calibri Light" w:cs="Calibri Light"/>
          <w:color w:val="000000"/>
        </w:rPr>
        <w:t>105020 Foglalkoztatást elősegítő képzések és egyéb támogatások</w:t>
      </w:r>
    </w:p>
    <w:p w14:paraId="6286FB14" w14:textId="77777777" w:rsidR="00CF2A12" w:rsidRPr="002C583B" w:rsidRDefault="00CF2A12" w:rsidP="00CF2A12">
      <w:pPr>
        <w:numPr>
          <w:ilvl w:val="0"/>
          <w:numId w:val="16"/>
        </w:numPr>
        <w:spacing w:after="0" w:line="256" w:lineRule="auto"/>
        <w:ind w:left="641" w:hanging="357"/>
        <w:contextualSpacing/>
        <w:rPr>
          <w:rFonts w:ascii="Calibri Light" w:hAnsi="Calibri Light" w:cs="Calibri Light"/>
          <w:color w:val="000000"/>
        </w:rPr>
      </w:pPr>
      <w:r w:rsidRPr="002C583B">
        <w:rPr>
          <w:rFonts w:ascii="Calibri Light" w:hAnsi="Calibri Light" w:cs="Calibri Light"/>
          <w:color w:val="000000"/>
        </w:rPr>
        <w:t>107080 Esélyegyenlőség elősegítését célzó tevékenységek és programok</w:t>
      </w:r>
    </w:p>
    <w:p w14:paraId="6F5B0C26" w14:textId="77777777" w:rsidR="00CF2A12" w:rsidRPr="002C583B" w:rsidRDefault="00CF2A12" w:rsidP="00CF2A12">
      <w:pPr>
        <w:numPr>
          <w:ilvl w:val="0"/>
          <w:numId w:val="16"/>
        </w:numPr>
        <w:spacing w:after="0" w:line="256" w:lineRule="auto"/>
        <w:ind w:left="641" w:hanging="357"/>
        <w:contextualSpacing/>
        <w:rPr>
          <w:rFonts w:ascii="Calibri Light" w:hAnsi="Calibri Light" w:cs="Calibri Light"/>
          <w:color w:val="000000"/>
        </w:rPr>
      </w:pPr>
      <w:r w:rsidRPr="002C583B">
        <w:rPr>
          <w:rFonts w:ascii="Calibri Light" w:hAnsi="Calibri Light" w:cs="Calibri Light"/>
          <w:color w:val="000000"/>
        </w:rPr>
        <w:t>107090 Romák társadalmi integrációját elősegítő tevékenységek, programok</w:t>
      </w:r>
    </w:p>
    <w:p w14:paraId="12EDFE80" w14:textId="77777777" w:rsidR="00CF2A12" w:rsidRPr="002C583B" w:rsidRDefault="00CF2A12" w:rsidP="00CF2A12">
      <w:pPr>
        <w:rPr>
          <w:rFonts w:ascii="Calibri Light" w:hAnsi="Calibri Light" w:cs="Calibri Light"/>
        </w:rPr>
      </w:pPr>
    </w:p>
    <w:p w14:paraId="4F492F2B" w14:textId="77777777" w:rsidR="00CF2A12" w:rsidRPr="002C583B" w:rsidRDefault="00CF2A12" w:rsidP="00CF2A12">
      <w:pPr>
        <w:jc w:val="both"/>
        <w:rPr>
          <w:rFonts w:ascii="Calibri Light" w:hAnsi="Calibri Light" w:cs="Calibri Light"/>
          <w:bCs/>
        </w:rPr>
      </w:pPr>
      <w:r w:rsidRPr="002C583B">
        <w:rPr>
          <w:rFonts w:ascii="Calibri Light" w:hAnsi="Calibri Light" w:cs="Calibri Light"/>
        </w:rPr>
        <w:t>Ezen elvek mentén került megtervezésre a Foglalkoztatási Központ 2026. év szakmai programja, melyek az alábbi szakmai programokat tartalmazzák:</w:t>
      </w:r>
    </w:p>
    <w:p w14:paraId="5610EB6A" w14:textId="77777777" w:rsidR="0059448B" w:rsidRDefault="0059448B" w:rsidP="00CF2A12">
      <w:pPr>
        <w:spacing w:line="360" w:lineRule="auto"/>
        <w:rPr>
          <w:rFonts w:ascii="Calibri Light" w:hAnsi="Calibri Light" w:cs="Calibri Light"/>
          <w:b/>
          <w:u w:val="single"/>
        </w:rPr>
      </w:pPr>
    </w:p>
    <w:p w14:paraId="45A36714" w14:textId="5CB2E53B" w:rsidR="00CF2A12" w:rsidRPr="002C583B" w:rsidRDefault="00CF2A12" w:rsidP="00CF2A12">
      <w:pPr>
        <w:spacing w:line="360" w:lineRule="auto"/>
        <w:rPr>
          <w:rFonts w:ascii="Calibri Light" w:hAnsi="Calibri Light" w:cs="Calibri Light"/>
          <w:b/>
          <w:u w:val="single"/>
        </w:rPr>
      </w:pPr>
      <w:r w:rsidRPr="002C583B">
        <w:rPr>
          <w:rFonts w:ascii="Calibri Light" w:hAnsi="Calibri Light" w:cs="Calibri Light"/>
          <w:b/>
          <w:u w:val="single"/>
        </w:rPr>
        <w:t>"Szakmasztárjaink" Gálaműsor és elismerések átadása</w:t>
      </w:r>
    </w:p>
    <w:p w14:paraId="28B637AB" w14:textId="77777777" w:rsidR="00CF2A12" w:rsidRPr="002C583B" w:rsidRDefault="00CF2A12" w:rsidP="00CF2A12">
      <w:pPr>
        <w:spacing w:line="360" w:lineRule="auto"/>
        <w:jc w:val="both"/>
        <w:rPr>
          <w:rFonts w:ascii="Calibri Light" w:hAnsi="Calibri Light" w:cs="Calibri Light"/>
          <w:bCs/>
        </w:rPr>
      </w:pPr>
      <w:r w:rsidRPr="002C583B">
        <w:rPr>
          <w:rFonts w:ascii="Calibri Light" w:hAnsi="Calibri Light" w:cs="Calibri Light"/>
          <w:bCs/>
        </w:rPr>
        <w:t>A Nemzetközi Roma Nap alkalmából, a Szakma Kiváló Tanulója Versenyen (SZKTV), és az Országos Szakmai Tanulmányi Versenyen (OSZTV), a Szakma Sztár Fesztiválon eredményesen résztvevő roma diákok részére gálaműsor szervezése, és oklevelek átadása. A sikeres "Szakmasztárjainkkal" kisvideó készítése.</w:t>
      </w:r>
    </w:p>
    <w:p w14:paraId="718266F2" w14:textId="77777777" w:rsidR="00CF2A12" w:rsidRPr="002C583B" w:rsidRDefault="00CF2A12" w:rsidP="00CF2A12">
      <w:pPr>
        <w:spacing w:line="360" w:lineRule="auto"/>
        <w:jc w:val="both"/>
        <w:rPr>
          <w:rFonts w:ascii="Calibri Light" w:hAnsi="Calibri Light" w:cs="Calibri Light"/>
          <w:bCs/>
        </w:rPr>
      </w:pPr>
      <w:r w:rsidRPr="002C583B">
        <w:rPr>
          <w:rFonts w:ascii="Calibri Light" w:hAnsi="Calibri Light" w:cs="Calibri Light"/>
          <w:bCs/>
        </w:rPr>
        <w:lastRenderedPageBreak/>
        <w:t xml:space="preserve">Tervezett költségek: </w:t>
      </w:r>
      <w:proofErr w:type="spellStart"/>
      <w:r w:rsidRPr="002C583B">
        <w:rPr>
          <w:rFonts w:ascii="Calibri Light" w:hAnsi="Calibri Light" w:cs="Calibri Light"/>
          <w:bCs/>
        </w:rPr>
        <w:t>catering</w:t>
      </w:r>
      <w:proofErr w:type="spellEnd"/>
      <w:r w:rsidRPr="002C583B">
        <w:rPr>
          <w:rFonts w:ascii="Calibri Light" w:hAnsi="Calibri Light" w:cs="Calibri Light"/>
          <w:bCs/>
        </w:rPr>
        <w:t xml:space="preserve"> (1.382.000.-), kisfilmek elkészítése (1.000.000.-), összesen 2.382.000.- forint.</w:t>
      </w:r>
    </w:p>
    <w:p w14:paraId="4FDBBE08" w14:textId="77777777" w:rsidR="0059448B" w:rsidRDefault="0059448B" w:rsidP="00CF2A12">
      <w:pPr>
        <w:spacing w:line="360" w:lineRule="auto"/>
        <w:rPr>
          <w:rFonts w:ascii="Calibri Light" w:hAnsi="Calibri Light" w:cs="Calibri Light"/>
          <w:b/>
          <w:u w:val="single"/>
        </w:rPr>
      </w:pPr>
    </w:p>
    <w:p w14:paraId="32B44B39" w14:textId="342A250A" w:rsidR="00CF2A12" w:rsidRPr="002C583B" w:rsidRDefault="00CF2A12" w:rsidP="00CF2A12">
      <w:pPr>
        <w:spacing w:line="360" w:lineRule="auto"/>
        <w:rPr>
          <w:rFonts w:ascii="Calibri Light" w:hAnsi="Calibri Light" w:cs="Calibri Light"/>
          <w:bCs/>
        </w:rPr>
      </w:pPr>
      <w:r w:rsidRPr="002C583B">
        <w:rPr>
          <w:rFonts w:ascii="Calibri Light" w:hAnsi="Calibri Light" w:cs="Calibri Light"/>
          <w:b/>
          <w:u w:val="single"/>
        </w:rPr>
        <w:t>Pályaorientációs rendezvény</w:t>
      </w:r>
    </w:p>
    <w:p w14:paraId="49B6A68B" w14:textId="77777777" w:rsidR="00CF2A12" w:rsidRPr="002C583B" w:rsidRDefault="00CF2A12" w:rsidP="00CF2A12">
      <w:pPr>
        <w:spacing w:line="360" w:lineRule="auto"/>
        <w:jc w:val="both"/>
        <w:rPr>
          <w:rFonts w:ascii="Calibri Light" w:hAnsi="Calibri Light" w:cs="Calibri Light"/>
          <w:bCs/>
        </w:rPr>
      </w:pPr>
      <w:r w:rsidRPr="002C583B">
        <w:rPr>
          <w:rFonts w:ascii="Calibri Light" w:hAnsi="Calibri Light" w:cs="Calibri Light"/>
          <w:bCs/>
        </w:rPr>
        <w:t xml:space="preserve">A </w:t>
      </w:r>
      <w:proofErr w:type="spellStart"/>
      <w:r w:rsidRPr="002C583B">
        <w:rPr>
          <w:rFonts w:ascii="Calibri Light" w:hAnsi="Calibri Light" w:cs="Calibri Light"/>
          <w:bCs/>
        </w:rPr>
        <w:t>sziráki</w:t>
      </w:r>
      <w:proofErr w:type="spellEnd"/>
      <w:r w:rsidRPr="002C583B">
        <w:rPr>
          <w:rFonts w:ascii="Calibri Light" w:hAnsi="Calibri Light" w:cs="Calibri Light"/>
          <w:bCs/>
        </w:rPr>
        <w:t xml:space="preserve"> és a tiszapüspöki, MROÖ által fenntartott iskolákból 50-50 gyermek budapesti kirándulását szervezzük meg, amely során a Csodák Palotáját, valamint a Parlamentet látogatják meg. A nap folyamán ellátogatnak a Magyarországi Romák Országos Önkormányzatának Dohány utcai székházába is, ahol ebéddel várjuk őket.</w:t>
      </w:r>
    </w:p>
    <w:p w14:paraId="7F1FFE5B" w14:textId="77777777" w:rsidR="00CF2A12" w:rsidRPr="002C583B" w:rsidRDefault="00CF2A12" w:rsidP="00CF2A12">
      <w:pPr>
        <w:spacing w:line="360" w:lineRule="auto"/>
        <w:jc w:val="both"/>
        <w:rPr>
          <w:rFonts w:ascii="Calibri Light" w:hAnsi="Calibri Light" w:cs="Calibri Light"/>
          <w:bCs/>
        </w:rPr>
      </w:pPr>
      <w:r w:rsidRPr="002C583B">
        <w:rPr>
          <w:rFonts w:ascii="Calibri Light" w:hAnsi="Calibri Light" w:cs="Calibri Light"/>
          <w:bCs/>
        </w:rPr>
        <w:t xml:space="preserve">Tervezett költségek: </w:t>
      </w:r>
      <w:proofErr w:type="spellStart"/>
      <w:r w:rsidRPr="002C583B">
        <w:rPr>
          <w:rFonts w:ascii="Calibri Light" w:hAnsi="Calibri Light" w:cs="Calibri Light"/>
          <w:bCs/>
        </w:rPr>
        <w:t>catering</w:t>
      </w:r>
      <w:proofErr w:type="spellEnd"/>
      <w:r w:rsidRPr="002C583B">
        <w:rPr>
          <w:rFonts w:ascii="Calibri Light" w:hAnsi="Calibri Light" w:cs="Calibri Light"/>
          <w:bCs/>
        </w:rPr>
        <w:t xml:space="preserve"> (1.168.000.-), buszköltség (1.600.000.-), belépőjegyek (400.000.-), összesen 3.168.000.- forint.</w:t>
      </w:r>
    </w:p>
    <w:p w14:paraId="59DB946C" w14:textId="77777777" w:rsidR="0059448B" w:rsidRDefault="0059448B" w:rsidP="00CF2A12">
      <w:pPr>
        <w:spacing w:line="360" w:lineRule="auto"/>
        <w:rPr>
          <w:rFonts w:ascii="Calibri Light" w:hAnsi="Calibri Light" w:cs="Calibri Light"/>
          <w:b/>
          <w:u w:val="single"/>
        </w:rPr>
      </w:pPr>
    </w:p>
    <w:p w14:paraId="096DDD6D" w14:textId="1B1398DA" w:rsidR="00CF2A12" w:rsidRPr="002C583B" w:rsidRDefault="00CF2A12" w:rsidP="00CF2A12">
      <w:pPr>
        <w:spacing w:line="360" w:lineRule="auto"/>
        <w:rPr>
          <w:rFonts w:ascii="Calibri Light" w:hAnsi="Calibri Light" w:cs="Calibri Light"/>
          <w:bCs/>
        </w:rPr>
      </w:pPr>
      <w:proofErr w:type="spellStart"/>
      <w:r w:rsidRPr="002C583B">
        <w:rPr>
          <w:rFonts w:ascii="Calibri Light" w:hAnsi="Calibri Light" w:cs="Calibri Light"/>
          <w:b/>
          <w:u w:val="single"/>
        </w:rPr>
        <w:t>Czinka</w:t>
      </w:r>
      <w:proofErr w:type="spellEnd"/>
      <w:r w:rsidRPr="002C583B">
        <w:rPr>
          <w:rFonts w:ascii="Calibri Light" w:hAnsi="Calibri Light" w:cs="Calibri Light"/>
          <w:b/>
          <w:u w:val="single"/>
        </w:rPr>
        <w:t xml:space="preserve"> Gyermek-és Ifjúsági Szólótáncverseny</w:t>
      </w:r>
    </w:p>
    <w:p w14:paraId="56D45585" w14:textId="77777777" w:rsidR="00CF2A12" w:rsidRPr="002C583B" w:rsidRDefault="00CF2A12" w:rsidP="00CF2A12">
      <w:pPr>
        <w:spacing w:line="360" w:lineRule="auto"/>
        <w:jc w:val="both"/>
        <w:rPr>
          <w:rFonts w:ascii="Calibri Light" w:hAnsi="Calibri Light" w:cs="Calibri Light"/>
          <w:bCs/>
        </w:rPr>
      </w:pPr>
      <w:r w:rsidRPr="002C583B">
        <w:rPr>
          <w:rFonts w:ascii="Calibri Light" w:hAnsi="Calibri Light" w:cs="Calibri Light"/>
          <w:bCs/>
        </w:rPr>
        <w:t xml:space="preserve">Az Országos Roma Foglalkoztatási Központ a </w:t>
      </w:r>
      <w:proofErr w:type="spellStart"/>
      <w:r w:rsidRPr="002C583B">
        <w:rPr>
          <w:rFonts w:ascii="Calibri Light" w:hAnsi="Calibri Light" w:cs="Calibri Light"/>
          <w:bCs/>
        </w:rPr>
        <w:t>Czinka</w:t>
      </w:r>
      <w:proofErr w:type="spellEnd"/>
      <w:r w:rsidRPr="002C583B">
        <w:rPr>
          <w:rFonts w:ascii="Calibri Light" w:hAnsi="Calibri Light" w:cs="Calibri Light"/>
          <w:bCs/>
        </w:rPr>
        <w:t xml:space="preserve"> Panna Roma Kulturális Egyesülettel együttműködve, az országban egyedülálló rendezvényt valósít meg Szarvason. Néptáncosoknak szervezünk országos versenyt, aminek a különlegessége, hogy cigány, és nem cigány néptáncosok is jelentkezhetnek, ugyanakkor feltétel, hogy a kötelező tánc, valamely tájegység cigány tánca legyen. A néptáncosoknak felkészülési lehetőséget is biztosítunk az együttműködő partnernek köszönhetően, így a versenyre már kiérlelt táncokkal jöhetnek a versenyzők. 5 korcsoportban versenyezhetnek a jelentkezők.</w:t>
      </w:r>
    </w:p>
    <w:p w14:paraId="2AE1AEA0" w14:textId="77777777" w:rsidR="00CF2A12" w:rsidRPr="002C583B" w:rsidRDefault="00CF2A12" w:rsidP="00CF2A12">
      <w:pPr>
        <w:spacing w:line="360" w:lineRule="auto"/>
        <w:jc w:val="both"/>
        <w:rPr>
          <w:rFonts w:ascii="Calibri Light" w:hAnsi="Calibri Light" w:cs="Calibri Light"/>
          <w:bCs/>
        </w:rPr>
      </w:pPr>
      <w:r w:rsidRPr="002C583B">
        <w:rPr>
          <w:rFonts w:ascii="Calibri Light" w:hAnsi="Calibri Light" w:cs="Calibri Light"/>
          <w:bCs/>
        </w:rPr>
        <w:t xml:space="preserve">Tervezett költségek: helyszín és technika bérleti díja (250.000.-), díjak (500.000.-), kulturális műsor (400.000.-), zsűri, segítők költsége (400.000.-), </w:t>
      </w:r>
      <w:proofErr w:type="spellStart"/>
      <w:r w:rsidRPr="002C583B">
        <w:rPr>
          <w:rFonts w:ascii="Calibri Light" w:hAnsi="Calibri Light" w:cs="Calibri Light"/>
          <w:bCs/>
        </w:rPr>
        <w:t>catering</w:t>
      </w:r>
      <w:proofErr w:type="spellEnd"/>
      <w:r w:rsidRPr="002C583B">
        <w:rPr>
          <w:rFonts w:ascii="Calibri Light" w:hAnsi="Calibri Light" w:cs="Calibri Light"/>
          <w:bCs/>
        </w:rPr>
        <w:t xml:space="preserve"> (650.000.-), fotó és videófelvétel készítése (150.000.-), dekoráció (150.000.-), összesen 2.500.000.- forint.</w:t>
      </w:r>
    </w:p>
    <w:p w14:paraId="4F878567" w14:textId="77777777" w:rsidR="0059448B" w:rsidRDefault="0059448B" w:rsidP="00CF2A12">
      <w:pPr>
        <w:spacing w:line="360" w:lineRule="auto"/>
        <w:jc w:val="both"/>
        <w:rPr>
          <w:rFonts w:ascii="Calibri Light" w:hAnsi="Calibri Light" w:cs="Calibri Light"/>
          <w:b/>
          <w:u w:val="single"/>
        </w:rPr>
      </w:pPr>
    </w:p>
    <w:p w14:paraId="2EF50BC3" w14:textId="6D7F8112" w:rsidR="00CF2A12" w:rsidRPr="002C583B" w:rsidRDefault="00CF2A12" w:rsidP="00CF2A12">
      <w:pPr>
        <w:spacing w:line="360" w:lineRule="auto"/>
        <w:jc w:val="both"/>
        <w:rPr>
          <w:rFonts w:ascii="Calibri Light" w:hAnsi="Calibri Light" w:cs="Calibri Light"/>
          <w:bCs/>
        </w:rPr>
      </w:pPr>
      <w:r w:rsidRPr="002C583B">
        <w:rPr>
          <w:rFonts w:ascii="Calibri Light" w:hAnsi="Calibri Light" w:cs="Calibri Light"/>
          <w:b/>
          <w:u w:val="single"/>
        </w:rPr>
        <w:t>Nemzetiségek Napja</w:t>
      </w:r>
    </w:p>
    <w:p w14:paraId="09D1174D" w14:textId="77777777" w:rsidR="00CF2A12" w:rsidRPr="002C583B" w:rsidRDefault="00CF2A12" w:rsidP="00CF2A12">
      <w:pPr>
        <w:spacing w:line="360" w:lineRule="auto"/>
        <w:jc w:val="both"/>
        <w:rPr>
          <w:rFonts w:ascii="Calibri Light" w:hAnsi="Calibri Light" w:cs="Calibri Light"/>
          <w:bCs/>
        </w:rPr>
      </w:pPr>
      <w:r w:rsidRPr="002C583B">
        <w:rPr>
          <w:rFonts w:ascii="Calibri Light" w:hAnsi="Calibri Light" w:cs="Calibri Light"/>
          <w:bCs/>
        </w:rPr>
        <w:t>A Nemzetiségek Napja alkalmából egész napos kézműves foglalkozást és bemutatót tervezünk az MROÖ Dohány utcai székházában az ősi cigány mesterségekből. Hagyományos roma mesterségeket űzők felkutatása, felkarolása, pl. kosárfonás, kanalasok, teknővájók, seprűkészítők, fafaragók, dísztárgykészítők, vályogvetők stb. kiemelt feladat. A rendezvényen a budapesti kerületek roma nemzetiségi önkormányzatait szólítjuk meg, onnan várunk gyerekeket, fiatalokat, akik megismerhetik az ősi cigány mesterségeket, ki is próbálhatják azokat. A foglalkozásokon elkészített tárgyakat hazavihetik.</w:t>
      </w:r>
    </w:p>
    <w:p w14:paraId="3577A82F" w14:textId="17913731" w:rsidR="00CF2A12" w:rsidRDefault="00CF2A12" w:rsidP="00CF2A12">
      <w:pPr>
        <w:spacing w:line="360" w:lineRule="auto"/>
        <w:jc w:val="both"/>
        <w:rPr>
          <w:rFonts w:ascii="Calibri Light" w:hAnsi="Calibri Light" w:cs="Calibri Light"/>
          <w:bCs/>
        </w:rPr>
      </w:pPr>
      <w:r w:rsidRPr="002C583B">
        <w:rPr>
          <w:rFonts w:ascii="Calibri Light" w:hAnsi="Calibri Light" w:cs="Calibri Light"/>
          <w:bCs/>
        </w:rPr>
        <w:lastRenderedPageBreak/>
        <w:t xml:space="preserve">Tervezett költségek: kulturális műsor (350.000.-), mesterek előadói díja </w:t>
      </w:r>
      <w:r w:rsidR="0059448B">
        <w:rPr>
          <w:rFonts w:ascii="Calibri Light" w:hAnsi="Calibri Light" w:cs="Calibri Light"/>
          <w:bCs/>
        </w:rPr>
        <w:t xml:space="preserve">(800.000.-), </w:t>
      </w:r>
      <w:proofErr w:type="spellStart"/>
      <w:r w:rsidR="0059448B">
        <w:rPr>
          <w:rFonts w:ascii="Calibri Light" w:hAnsi="Calibri Light" w:cs="Calibri Light"/>
          <w:bCs/>
        </w:rPr>
        <w:t>catering</w:t>
      </w:r>
      <w:proofErr w:type="spellEnd"/>
      <w:r w:rsidR="0059448B">
        <w:rPr>
          <w:rFonts w:ascii="Calibri Light" w:hAnsi="Calibri Light" w:cs="Calibri Light"/>
          <w:bCs/>
        </w:rPr>
        <w:t xml:space="preserve"> (850.000.</w:t>
      </w:r>
      <w:r w:rsidRPr="002C583B">
        <w:rPr>
          <w:rFonts w:ascii="Calibri Light" w:hAnsi="Calibri Light" w:cs="Calibri Light"/>
          <w:bCs/>
        </w:rPr>
        <w:t>), összesen 2.000.000.- forint</w:t>
      </w:r>
      <w:r>
        <w:rPr>
          <w:rFonts w:ascii="Calibri Light" w:hAnsi="Calibri Light" w:cs="Calibri Light"/>
          <w:bCs/>
        </w:rPr>
        <w:t>.</w:t>
      </w:r>
    </w:p>
    <w:p w14:paraId="0FFFD86E" w14:textId="7A68062E" w:rsidR="00CF2A12" w:rsidRDefault="00CF2A12" w:rsidP="00CF2A12">
      <w:pPr>
        <w:spacing w:line="360" w:lineRule="auto"/>
        <w:rPr>
          <w:rFonts w:ascii="Calibri Light" w:hAnsi="Calibri Light" w:cs="Calibri Light"/>
          <w:bCs/>
        </w:rPr>
      </w:pPr>
      <w:r>
        <w:rPr>
          <w:rFonts w:ascii="Calibri Light" w:hAnsi="Calibri Light" w:cs="Calibri Light"/>
          <w:bCs/>
        </w:rPr>
        <w:t>Budapest,2026. január 30.</w:t>
      </w:r>
    </w:p>
    <w:p w14:paraId="651EB512" w14:textId="77777777" w:rsidR="00CF2A12" w:rsidRDefault="00CF2A12" w:rsidP="00CF2A12">
      <w:pPr>
        <w:spacing w:line="360" w:lineRule="auto"/>
        <w:rPr>
          <w:rFonts w:ascii="Calibri Light" w:hAnsi="Calibri Light" w:cs="Calibri Light"/>
          <w:bCs/>
        </w:rPr>
      </w:pP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t xml:space="preserve">Aba-Horváth István </w:t>
      </w:r>
    </w:p>
    <w:p w14:paraId="66156DD2" w14:textId="77777777" w:rsidR="00CF2A12" w:rsidRPr="002C583B" w:rsidRDefault="00CF2A12" w:rsidP="00CF2A12">
      <w:pPr>
        <w:spacing w:line="360" w:lineRule="auto"/>
        <w:rPr>
          <w:rFonts w:ascii="Calibri Light" w:hAnsi="Calibri Light" w:cs="Calibri Light"/>
        </w:rPr>
      </w:pP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t>elnök</w:t>
      </w:r>
    </w:p>
    <w:p w14:paraId="266BE725" w14:textId="77777777" w:rsidR="00097533" w:rsidRDefault="00097533" w:rsidP="00097533">
      <w:pPr>
        <w:spacing w:line="240" w:lineRule="auto"/>
        <w:jc w:val="center"/>
        <w:rPr>
          <w:rFonts w:cstheme="minorHAnsi"/>
          <w:b/>
          <w:sz w:val="24"/>
          <w:szCs w:val="24"/>
          <w:u w:val="single"/>
        </w:rPr>
      </w:pPr>
    </w:p>
    <w:p w14:paraId="0567B14D" w14:textId="7E5BE4F8" w:rsidR="00097533" w:rsidRPr="005650EC" w:rsidRDefault="00097533" w:rsidP="00097533">
      <w:pPr>
        <w:spacing w:line="240" w:lineRule="auto"/>
        <w:jc w:val="center"/>
        <w:rPr>
          <w:rFonts w:cstheme="minorHAnsi"/>
          <w:b/>
          <w:sz w:val="24"/>
          <w:szCs w:val="24"/>
          <w:u w:val="single"/>
        </w:rPr>
      </w:pPr>
      <w:r w:rsidRPr="005650EC">
        <w:rPr>
          <w:rFonts w:cstheme="minorHAnsi"/>
          <w:b/>
          <w:sz w:val="24"/>
          <w:szCs w:val="24"/>
          <w:u w:val="single"/>
        </w:rPr>
        <w:t>Határozati javaslat</w:t>
      </w:r>
    </w:p>
    <w:p w14:paraId="76097B29" w14:textId="77777777" w:rsidR="00097533" w:rsidRPr="005650EC" w:rsidRDefault="00097533" w:rsidP="00097533">
      <w:pPr>
        <w:spacing w:line="240" w:lineRule="auto"/>
        <w:jc w:val="both"/>
        <w:rPr>
          <w:rFonts w:cstheme="minorHAnsi"/>
          <w:b/>
          <w:i/>
          <w:sz w:val="24"/>
          <w:szCs w:val="24"/>
          <w:u w:val="single"/>
        </w:rPr>
      </w:pPr>
    </w:p>
    <w:p w14:paraId="64C6C9D4" w14:textId="6D1A205C" w:rsidR="00097533" w:rsidRPr="005650EC" w:rsidRDefault="00097533" w:rsidP="00097533">
      <w:pPr>
        <w:spacing w:line="240" w:lineRule="auto"/>
        <w:jc w:val="both"/>
        <w:rPr>
          <w:rFonts w:eastAsia="Calibri" w:cstheme="minorHAnsi"/>
          <w:b/>
          <w:i/>
          <w:sz w:val="24"/>
          <w:szCs w:val="24"/>
          <w:u w:val="single"/>
          <w:lang w:eastAsia="en-US"/>
        </w:rPr>
      </w:pPr>
      <w:r w:rsidRPr="005650EC">
        <w:rPr>
          <w:rFonts w:cstheme="minorHAnsi"/>
          <w:b/>
          <w:i/>
          <w:sz w:val="24"/>
          <w:szCs w:val="24"/>
          <w:u w:val="single"/>
        </w:rPr>
        <w:t>…/202</w:t>
      </w:r>
      <w:r>
        <w:rPr>
          <w:rFonts w:cstheme="minorHAnsi"/>
          <w:b/>
          <w:i/>
          <w:sz w:val="24"/>
          <w:szCs w:val="24"/>
          <w:u w:val="single"/>
        </w:rPr>
        <w:t>6</w:t>
      </w:r>
      <w:r w:rsidRPr="005650EC">
        <w:rPr>
          <w:rFonts w:cstheme="minorHAnsi"/>
          <w:b/>
          <w:i/>
          <w:sz w:val="24"/>
          <w:szCs w:val="24"/>
          <w:u w:val="single"/>
        </w:rPr>
        <w:t>.</w:t>
      </w:r>
      <w:r>
        <w:rPr>
          <w:rFonts w:cstheme="minorHAnsi"/>
          <w:b/>
          <w:i/>
          <w:sz w:val="24"/>
          <w:szCs w:val="24"/>
          <w:u w:val="single"/>
        </w:rPr>
        <w:t xml:space="preserve"> (I.30.)</w:t>
      </w:r>
      <w:r w:rsidRPr="005650EC">
        <w:rPr>
          <w:rFonts w:cstheme="minorHAnsi"/>
          <w:b/>
          <w:i/>
          <w:sz w:val="24"/>
          <w:szCs w:val="24"/>
          <w:u w:val="single"/>
        </w:rPr>
        <w:t xml:space="preserve"> </w:t>
      </w:r>
      <w:r>
        <w:rPr>
          <w:rFonts w:eastAsia="Calibri" w:cstheme="minorHAnsi"/>
          <w:b/>
          <w:i/>
          <w:sz w:val="24"/>
          <w:szCs w:val="24"/>
          <w:u w:val="single"/>
          <w:lang w:eastAsia="en-US"/>
        </w:rPr>
        <w:t xml:space="preserve">Magyarországi Romák Országos Önkormányzatának </w:t>
      </w:r>
      <w:r w:rsidRPr="005650EC">
        <w:rPr>
          <w:rFonts w:eastAsia="Calibri" w:cstheme="minorHAnsi"/>
          <w:b/>
          <w:i/>
          <w:sz w:val="24"/>
          <w:szCs w:val="24"/>
          <w:u w:val="single"/>
          <w:lang w:eastAsia="en-US"/>
        </w:rPr>
        <w:t>Közgyűlési sz. határozata</w:t>
      </w:r>
    </w:p>
    <w:p w14:paraId="3939C69F" w14:textId="77777777" w:rsidR="00097533" w:rsidRPr="005650EC" w:rsidRDefault="00097533" w:rsidP="00097533">
      <w:pPr>
        <w:pStyle w:val="Listaszerbekezds"/>
        <w:autoSpaceDE w:val="0"/>
        <w:autoSpaceDN w:val="0"/>
        <w:adjustRightInd w:val="0"/>
        <w:spacing w:line="240" w:lineRule="auto"/>
        <w:ind w:left="0"/>
        <w:jc w:val="both"/>
        <w:rPr>
          <w:rFonts w:eastAsia="Calibri" w:cstheme="minorHAnsi"/>
          <w:i/>
          <w:sz w:val="24"/>
          <w:szCs w:val="24"/>
          <w:lang w:eastAsia="en-US"/>
        </w:rPr>
      </w:pPr>
      <w:r w:rsidRPr="005650EC">
        <w:rPr>
          <w:rFonts w:cstheme="minorHAnsi"/>
          <w:i/>
          <w:sz w:val="24"/>
          <w:szCs w:val="24"/>
        </w:rPr>
        <w:t xml:space="preserve">Megállapítom, hogy a </w:t>
      </w:r>
      <w:r>
        <w:rPr>
          <w:rFonts w:cstheme="minorHAnsi"/>
          <w:i/>
          <w:sz w:val="24"/>
          <w:szCs w:val="24"/>
        </w:rPr>
        <w:t>Magyarországi Romák Országos Önkormányzatának</w:t>
      </w:r>
      <w:r w:rsidRPr="005650EC">
        <w:rPr>
          <w:rFonts w:cstheme="minorHAnsi"/>
          <w:i/>
          <w:sz w:val="24"/>
          <w:szCs w:val="24"/>
        </w:rPr>
        <w:t xml:space="preserve"> Közgyűlése ……….. igen szavazattal, …………. nem szavazattal, ……………. tartózkodás mellett </w:t>
      </w:r>
      <w:r w:rsidRPr="005650EC">
        <w:rPr>
          <w:rFonts w:eastAsia="Calibri" w:cstheme="minorHAnsi"/>
          <w:i/>
          <w:color w:val="000000"/>
          <w:sz w:val="24"/>
          <w:szCs w:val="24"/>
          <w:lang w:eastAsia="en-US"/>
        </w:rPr>
        <w:t xml:space="preserve">a </w:t>
      </w:r>
      <w:r w:rsidRPr="005650EC">
        <w:rPr>
          <w:rFonts w:cstheme="minorHAnsi"/>
          <w:bCs/>
          <w:i/>
          <w:color w:val="000000"/>
          <w:sz w:val="24"/>
          <w:szCs w:val="24"/>
        </w:rPr>
        <w:t xml:space="preserve">nemzetiségek jogairól szóló 2011. évi CLXXIX. törvény 78. § (3) bekezdése, – a 117. § (1) bekezdése szerinti utaló szabály figyelembevételével – a 114. § (1) bekezdés d) pontja, valamint a Szervezeti és Működési Szabályzat 13. § b) pontja alapján az alábbiak szerint fogadja el az </w:t>
      </w:r>
      <w:r>
        <w:rPr>
          <w:rFonts w:cstheme="minorHAnsi"/>
          <w:bCs/>
          <w:i/>
          <w:color w:val="000000"/>
          <w:sz w:val="24"/>
          <w:szCs w:val="24"/>
        </w:rPr>
        <w:t xml:space="preserve">Magyarországi Romák Országos </w:t>
      </w:r>
      <w:r w:rsidRPr="005650EC">
        <w:rPr>
          <w:rFonts w:cstheme="minorHAnsi"/>
          <w:bCs/>
          <w:i/>
          <w:color w:val="000000"/>
          <w:sz w:val="24"/>
          <w:szCs w:val="24"/>
        </w:rPr>
        <w:t>Önkormányzat</w:t>
      </w:r>
      <w:r>
        <w:rPr>
          <w:rFonts w:cstheme="minorHAnsi"/>
          <w:bCs/>
          <w:i/>
          <w:color w:val="000000"/>
          <w:sz w:val="24"/>
          <w:szCs w:val="24"/>
        </w:rPr>
        <w:t xml:space="preserve">ának </w:t>
      </w:r>
      <w:r w:rsidRPr="005650EC">
        <w:rPr>
          <w:rFonts w:cstheme="minorHAnsi"/>
          <w:bCs/>
          <w:i/>
          <w:color w:val="000000"/>
          <w:sz w:val="24"/>
          <w:szCs w:val="24"/>
        </w:rPr>
        <w:t>202</w:t>
      </w:r>
      <w:r>
        <w:rPr>
          <w:rFonts w:cstheme="minorHAnsi"/>
          <w:bCs/>
          <w:i/>
          <w:color w:val="000000"/>
          <w:sz w:val="24"/>
          <w:szCs w:val="24"/>
        </w:rPr>
        <w:t>6</w:t>
      </w:r>
      <w:r w:rsidRPr="005650EC">
        <w:rPr>
          <w:rFonts w:cstheme="minorHAnsi"/>
          <w:bCs/>
          <w:i/>
          <w:color w:val="000000"/>
          <w:sz w:val="24"/>
          <w:szCs w:val="24"/>
        </w:rPr>
        <w:t>. évi költségvetését:</w:t>
      </w:r>
    </w:p>
    <w:p w14:paraId="78859E38" w14:textId="77777777" w:rsidR="00097533" w:rsidRPr="005650EC" w:rsidRDefault="00097533" w:rsidP="00097533">
      <w:pPr>
        <w:spacing w:line="240" w:lineRule="auto"/>
        <w:jc w:val="center"/>
        <w:rPr>
          <w:rFonts w:cstheme="minorHAnsi"/>
          <w:sz w:val="24"/>
          <w:szCs w:val="24"/>
        </w:rPr>
      </w:pPr>
      <w:r w:rsidRPr="005650EC">
        <w:rPr>
          <w:rFonts w:cstheme="minorHAnsi"/>
          <w:sz w:val="24"/>
          <w:szCs w:val="24"/>
        </w:rPr>
        <w:t>.</w:t>
      </w:r>
    </w:p>
    <w:p w14:paraId="3913D017" w14:textId="77777777" w:rsidR="00097533" w:rsidRPr="005650EC" w:rsidRDefault="00097533" w:rsidP="00097533">
      <w:pPr>
        <w:spacing w:line="240" w:lineRule="auto"/>
        <w:jc w:val="center"/>
        <w:rPr>
          <w:rFonts w:cstheme="minorHAnsi"/>
          <w:b/>
          <w:sz w:val="24"/>
          <w:szCs w:val="24"/>
        </w:rPr>
      </w:pPr>
      <w:r w:rsidRPr="005650EC">
        <w:rPr>
          <w:rFonts w:cstheme="minorHAnsi"/>
          <w:b/>
          <w:sz w:val="24"/>
          <w:szCs w:val="24"/>
        </w:rPr>
        <w:t>A költségvetés főösszege, a hiány finanszírozása, előirányzatai</w:t>
      </w:r>
    </w:p>
    <w:p w14:paraId="4822E509" w14:textId="77777777" w:rsidR="00097533" w:rsidRPr="005650EC" w:rsidRDefault="00097533" w:rsidP="00097533">
      <w:pPr>
        <w:spacing w:line="240" w:lineRule="auto"/>
        <w:jc w:val="both"/>
        <w:rPr>
          <w:rFonts w:cstheme="minorHAnsi"/>
          <w:b/>
          <w:sz w:val="24"/>
          <w:szCs w:val="24"/>
        </w:rPr>
      </w:pPr>
    </w:p>
    <w:p w14:paraId="7DB96C92" w14:textId="77777777" w:rsidR="00097533" w:rsidRPr="005650EC" w:rsidRDefault="00097533" w:rsidP="00097533">
      <w:pPr>
        <w:spacing w:line="240" w:lineRule="auto"/>
        <w:jc w:val="both"/>
        <w:rPr>
          <w:rFonts w:cstheme="minorHAnsi"/>
          <w:b/>
          <w:sz w:val="24"/>
          <w:szCs w:val="24"/>
        </w:rPr>
      </w:pPr>
      <w:r w:rsidRPr="005650EC">
        <w:rPr>
          <w:rFonts w:cstheme="minorHAnsi"/>
          <w:b/>
          <w:sz w:val="24"/>
          <w:szCs w:val="24"/>
        </w:rPr>
        <w:t xml:space="preserve">1.  A </w:t>
      </w:r>
      <w:r>
        <w:rPr>
          <w:rFonts w:cstheme="minorHAnsi"/>
          <w:b/>
          <w:sz w:val="24"/>
          <w:szCs w:val="24"/>
        </w:rPr>
        <w:t>2026.</w:t>
      </w:r>
      <w:r w:rsidRPr="005650EC">
        <w:rPr>
          <w:rFonts w:cstheme="minorHAnsi"/>
          <w:b/>
          <w:sz w:val="24"/>
          <w:szCs w:val="24"/>
        </w:rPr>
        <w:t>évi költségvetés bevételeinek és kiadásainak főösszege</w:t>
      </w:r>
    </w:p>
    <w:p w14:paraId="4D87293B" w14:textId="77777777" w:rsidR="00097533" w:rsidRPr="005650EC" w:rsidRDefault="00097533" w:rsidP="00097533">
      <w:pPr>
        <w:spacing w:line="240" w:lineRule="auto"/>
        <w:jc w:val="both"/>
        <w:rPr>
          <w:rFonts w:cstheme="minorHAnsi"/>
          <w:sz w:val="24"/>
          <w:szCs w:val="24"/>
        </w:rPr>
      </w:pPr>
      <w:r w:rsidRPr="005650EC">
        <w:rPr>
          <w:rFonts w:cstheme="minorHAnsi"/>
          <w:sz w:val="24"/>
          <w:szCs w:val="24"/>
        </w:rPr>
        <w:t xml:space="preserve">A Közgyűlés </w:t>
      </w:r>
      <w:r>
        <w:rPr>
          <w:rFonts w:cstheme="minorHAnsi"/>
          <w:sz w:val="24"/>
          <w:szCs w:val="24"/>
        </w:rPr>
        <w:t>a Magyarországi Romák Országos Önkormányzatának</w:t>
      </w:r>
      <w:r w:rsidRPr="005650EC">
        <w:rPr>
          <w:rFonts w:cstheme="minorHAnsi"/>
          <w:sz w:val="24"/>
          <w:szCs w:val="24"/>
        </w:rPr>
        <w:t xml:space="preserve"> 202</w:t>
      </w:r>
      <w:r>
        <w:rPr>
          <w:rFonts w:cstheme="minorHAnsi"/>
          <w:sz w:val="24"/>
          <w:szCs w:val="24"/>
        </w:rPr>
        <w:t>6</w:t>
      </w:r>
      <w:r w:rsidRPr="005650EC">
        <w:rPr>
          <w:rFonts w:cstheme="minorHAnsi"/>
          <w:sz w:val="24"/>
          <w:szCs w:val="24"/>
        </w:rPr>
        <w:t>.évi költségvetését az alábbiak szerint határozza meg:</w:t>
      </w:r>
    </w:p>
    <w:p w14:paraId="55459094" w14:textId="77777777" w:rsidR="00097533" w:rsidRPr="005650EC" w:rsidRDefault="00097533" w:rsidP="00097533">
      <w:pPr>
        <w:spacing w:line="240" w:lineRule="auto"/>
        <w:jc w:val="both"/>
        <w:rPr>
          <w:rFonts w:cstheme="minorHAnsi"/>
          <w:sz w:val="24"/>
          <w:szCs w:val="24"/>
        </w:rPr>
      </w:pPr>
      <w:r w:rsidRPr="005650EC">
        <w:rPr>
          <w:rFonts w:cstheme="minorHAnsi"/>
          <w:sz w:val="24"/>
          <w:szCs w:val="24"/>
        </w:rPr>
        <w:t>Bevételi főösszeg:</w:t>
      </w:r>
      <w:r w:rsidRPr="005650EC">
        <w:rPr>
          <w:rFonts w:cstheme="minorHAnsi"/>
          <w:sz w:val="24"/>
          <w:szCs w:val="24"/>
        </w:rPr>
        <w:tab/>
      </w:r>
      <w:r w:rsidRPr="005650EC">
        <w:rPr>
          <w:rFonts w:cstheme="minorHAnsi"/>
          <w:sz w:val="24"/>
          <w:szCs w:val="24"/>
        </w:rPr>
        <w:tab/>
      </w:r>
      <w:r>
        <w:rPr>
          <w:rFonts w:cstheme="minorHAnsi"/>
          <w:sz w:val="24"/>
          <w:szCs w:val="24"/>
        </w:rPr>
        <w:t>1.277.176.376,-Ft</w:t>
      </w:r>
    </w:p>
    <w:p w14:paraId="68C856EE" w14:textId="77777777" w:rsidR="00097533" w:rsidRPr="005650EC" w:rsidRDefault="00097533" w:rsidP="00097533">
      <w:pPr>
        <w:spacing w:line="240" w:lineRule="auto"/>
        <w:jc w:val="both"/>
        <w:rPr>
          <w:rFonts w:cstheme="minorHAnsi"/>
          <w:sz w:val="24"/>
          <w:szCs w:val="24"/>
        </w:rPr>
      </w:pPr>
      <w:r w:rsidRPr="005650EC">
        <w:rPr>
          <w:rFonts w:cstheme="minorHAnsi"/>
          <w:sz w:val="24"/>
          <w:szCs w:val="24"/>
        </w:rPr>
        <w:t>Kiadási főösszeg:</w:t>
      </w:r>
      <w:r w:rsidRPr="005650EC">
        <w:rPr>
          <w:rFonts w:cstheme="minorHAnsi"/>
          <w:sz w:val="24"/>
          <w:szCs w:val="24"/>
        </w:rPr>
        <w:tab/>
      </w:r>
      <w:r w:rsidRPr="005650EC">
        <w:rPr>
          <w:rFonts w:cstheme="minorHAnsi"/>
          <w:sz w:val="24"/>
          <w:szCs w:val="24"/>
        </w:rPr>
        <w:tab/>
      </w:r>
      <w:r>
        <w:rPr>
          <w:rFonts w:cstheme="minorHAnsi"/>
          <w:sz w:val="24"/>
          <w:szCs w:val="24"/>
        </w:rPr>
        <w:t>1.277.176.376,-</w:t>
      </w:r>
      <w:r w:rsidRPr="005650EC">
        <w:rPr>
          <w:rFonts w:cstheme="minorHAnsi"/>
          <w:sz w:val="24"/>
          <w:szCs w:val="24"/>
        </w:rPr>
        <w:t xml:space="preserve"> Ft</w:t>
      </w:r>
    </w:p>
    <w:p w14:paraId="68BBC824" w14:textId="77777777" w:rsidR="00097533" w:rsidRPr="005650EC" w:rsidRDefault="00097533" w:rsidP="00097533">
      <w:pPr>
        <w:spacing w:line="240" w:lineRule="auto"/>
        <w:jc w:val="both"/>
        <w:rPr>
          <w:rFonts w:cstheme="minorHAnsi"/>
          <w:sz w:val="24"/>
          <w:szCs w:val="24"/>
        </w:rPr>
      </w:pPr>
      <w:r w:rsidRPr="005650EC">
        <w:rPr>
          <w:rFonts w:cstheme="minorHAnsi"/>
          <w:sz w:val="24"/>
          <w:szCs w:val="24"/>
        </w:rPr>
        <w:t>A költségvetés bevételeit és kiadásait figyelembe véve a költségvetési egyenleg 0.</w:t>
      </w:r>
    </w:p>
    <w:p w14:paraId="06FA0B90" w14:textId="77777777" w:rsidR="00097533" w:rsidRPr="005650EC" w:rsidRDefault="00097533" w:rsidP="00097533">
      <w:pPr>
        <w:spacing w:line="240" w:lineRule="auto"/>
        <w:jc w:val="both"/>
        <w:rPr>
          <w:rFonts w:cstheme="minorHAnsi"/>
          <w:sz w:val="24"/>
          <w:szCs w:val="24"/>
        </w:rPr>
      </w:pPr>
      <w:r w:rsidRPr="005650EC">
        <w:rPr>
          <w:rFonts w:cstheme="minorHAnsi"/>
          <w:sz w:val="24"/>
          <w:szCs w:val="24"/>
        </w:rPr>
        <w:t>Az önkormányzat bevételei kiemelt előirányzatonként:</w:t>
      </w:r>
    </w:p>
    <w:p w14:paraId="419A37CE" w14:textId="77777777" w:rsidR="00097533" w:rsidRPr="005650EC" w:rsidRDefault="00097533" w:rsidP="00097533">
      <w:pPr>
        <w:spacing w:line="240" w:lineRule="auto"/>
        <w:jc w:val="both"/>
        <w:rPr>
          <w:rFonts w:cstheme="minorHAnsi"/>
          <w:b/>
          <w:sz w:val="24"/>
          <w:szCs w:val="24"/>
        </w:rPr>
      </w:pPr>
      <w:r w:rsidRPr="005650EC">
        <w:rPr>
          <w:rFonts w:cstheme="minorHAnsi"/>
          <w:b/>
          <w:sz w:val="24"/>
          <w:szCs w:val="24"/>
        </w:rPr>
        <w:t>Működési bevételek összege</w:t>
      </w:r>
      <w:r w:rsidRPr="005650EC">
        <w:rPr>
          <w:rFonts w:cstheme="minorHAnsi"/>
          <w:b/>
          <w:sz w:val="24"/>
          <w:szCs w:val="24"/>
        </w:rPr>
        <w:tab/>
      </w:r>
      <w:r w:rsidRPr="005650EC">
        <w:rPr>
          <w:rFonts w:cstheme="minorHAnsi"/>
          <w:b/>
          <w:sz w:val="24"/>
          <w:szCs w:val="24"/>
        </w:rPr>
        <w:tab/>
      </w:r>
      <w:r>
        <w:rPr>
          <w:rFonts w:cstheme="minorHAnsi"/>
          <w:b/>
          <w:sz w:val="24"/>
          <w:szCs w:val="24"/>
        </w:rPr>
        <w:t>1.277.176.376</w:t>
      </w:r>
      <w:r w:rsidRPr="005650EC">
        <w:rPr>
          <w:rFonts w:cstheme="minorHAnsi"/>
          <w:b/>
          <w:sz w:val="24"/>
          <w:szCs w:val="24"/>
        </w:rPr>
        <w:t>,-Ft</w:t>
      </w:r>
    </w:p>
    <w:p w14:paraId="545B9EEB" w14:textId="77777777" w:rsidR="00097533" w:rsidRPr="005650EC" w:rsidRDefault="00097533" w:rsidP="00097533">
      <w:pPr>
        <w:spacing w:line="240" w:lineRule="auto"/>
        <w:jc w:val="both"/>
        <w:rPr>
          <w:rFonts w:cstheme="minorHAnsi"/>
          <w:sz w:val="24"/>
          <w:szCs w:val="24"/>
        </w:rPr>
      </w:pPr>
      <w:r w:rsidRPr="005650EC">
        <w:rPr>
          <w:rFonts w:cstheme="minorHAnsi"/>
          <w:sz w:val="24"/>
          <w:szCs w:val="24"/>
        </w:rPr>
        <w:t>Ebből:</w:t>
      </w:r>
    </w:p>
    <w:p w14:paraId="59EC8957" w14:textId="77777777" w:rsidR="00097533" w:rsidRPr="005650EC" w:rsidRDefault="00097533" w:rsidP="00097533">
      <w:pPr>
        <w:pStyle w:val="Listaszerbekezds"/>
        <w:numPr>
          <w:ilvl w:val="0"/>
          <w:numId w:val="11"/>
        </w:numPr>
        <w:spacing w:line="240" w:lineRule="auto"/>
        <w:jc w:val="both"/>
        <w:rPr>
          <w:rFonts w:cstheme="minorHAnsi"/>
          <w:sz w:val="24"/>
          <w:szCs w:val="24"/>
        </w:rPr>
      </w:pPr>
      <w:r w:rsidRPr="005650EC">
        <w:rPr>
          <w:rFonts w:cstheme="minorHAnsi"/>
          <w:sz w:val="24"/>
          <w:szCs w:val="24"/>
        </w:rPr>
        <w:t>Központi működési célú támogatás BM</w:t>
      </w:r>
      <w:r w:rsidRPr="005650EC">
        <w:rPr>
          <w:rFonts w:cstheme="minorHAnsi"/>
          <w:sz w:val="24"/>
          <w:szCs w:val="24"/>
        </w:rPr>
        <w:tab/>
      </w:r>
      <w:r w:rsidRPr="005650EC">
        <w:rPr>
          <w:rFonts w:cstheme="minorHAnsi"/>
          <w:sz w:val="24"/>
          <w:szCs w:val="24"/>
        </w:rPr>
        <w:tab/>
      </w:r>
      <w:r>
        <w:rPr>
          <w:rFonts w:cstheme="minorHAnsi"/>
          <w:sz w:val="24"/>
          <w:szCs w:val="24"/>
        </w:rPr>
        <w:tab/>
      </w:r>
      <w:r w:rsidRPr="005650EC">
        <w:rPr>
          <w:rFonts w:cstheme="minorHAnsi"/>
          <w:sz w:val="24"/>
          <w:szCs w:val="24"/>
        </w:rPr>
        <w:t>483.200.000,-Ft</w:t>
      </w:r>
    </w:p>
    <w:p w14:paraId="625DC4FE" w14:textId="77777777" w:rsidR="00097533" w:rsidRPr="005650EC" w:rsidRDefault="00097533" w:rsidP="00097533">
      <w:pPr>
        <w:pStyle w:val="Listaszerbekezds"/>
        <w:numPr>
          <w:ilvl w:val="0"/>
          <w:numId w:val="11"/>
        </w:numPr>
        <w:spacing w:line="240" w:lineRule="auto"/>
        <w:jc w:val="both"/>
        <w:rPr>
          <w:rFonts w:cstheme="minorHAnsi"/>
          <w:sz w:val="24"/>
          <w:szCs w:val="24"/>
        </w:rPr>
      </w:pPr>
      <w:r w:rsidRPr="005650EC">
        <w:rPr>
          <w:rFonts w:cstheme="minorHAnsi"/>
          <w:sz w:val="24"/>
          <w:szCs w:val="24"/>
        </w:rPr>
        <w:t>Központi támogatás intézmények BM</w:t>
      </w:r>
      <w:r w:rsidRPr="005650EC">
        <w:rPr>
          <w:rFonts w:cstheme="minorHAnsi"/>
          <w:sz w:val="24"/>
          <w:szCs w:val="24"/>
        </w:rPr>
        <w:tab/>
      </w:r>
      <w:r w:rsidRPr="005650EC">
        <w:rPr>
          <w:rFonts w:cstheme="minorHAnsi"/>
          <w:sz w:val="24"/>
          <w:szCs w:val="24"/>
        </w:rPr>
        <w:tab/>
      </w:r>
      <w:r>
        <w:rPr>
          <w:rFonts w:cstheme="minorHAnsi"/>
          <w:sz w:val="24"/>
          <w:szCs w:val="24"/>
        </w:rPr>
        <w:tab/>
      </w:r>
      <w:r w:rsidRPr="005650EC">
        <w:rPr>
          <w:rFonts w:cstheme="minorHAnsi"/>
          <w:sz w:val="24"/>
          <w:szCs w:val="24"/>
        </w:rPr>
        <w:t>196.200.000,-Ft</w:t>
      </w:r>
    </w:p>
    <w:p w14:paraId="425B1DD0" w14:textId="77777777" w:rsidR="00097533" w:rsidRDefault="00097533" w:rsidP="00097533">
      <w:pPr>
        <w:pStyle w:val="Listaszerbekezds"/>
        <w:numPr>
          <w:ilvl w:val="0"/>
          <w:numId w:val="11"/>
        </w:numPr>
        <w:spacing w:line="240" w:lineRule="auto"/>
        <w:jc w:val="both"/>
        <w:rPr>
          <w:rFonts w:cstheme="minorHAnsi"/>
          <w:sz w:val="24"/>
          <w:szCs w:val="24"/>
        </w:rPr>
      </w:pPr>
      <w:r>
        <w:rPr>
          <w:rFonts w:cstheme="minorHAnsi"/>
          <w:sz w:val="24"/>
          <w:szCs w:val="24"/>
        </w:rPr>
        <w:t xml:space="preserve">Köznevelési intézmények normatív támogatása     </w:t>
      </w:r>
      <w:r>
        <w:rPr>
          <w:rFonts w:cstheme="minorHAnsi"/>
          <w:sz w:val="24"/>
          <w:szCs w:val="24"/>
        </w:rPr>
        <w:tab/>
        <w:t>597.776.376, -Ft</w:t>
      </w:r>
    </w:p>
    <w:p w14:paraId="3C9390BA" w14:textId="77777777" w:rsidR="00097533" w:rsidRPr="005650EC" w:rsidRDefault="00097533" w:rsidP="00097533">
      <w:pPr>
        <w:spacing w:line="240" w:lineRule="auto"/>
        <w:jc w:val="both"/>
        <w:rPr>
          <w:rFonts w:cstheme="minorHAnsi"/>
          <w:b/>
          <w:sz w:val="24"/>
          <w:szCs w:val="24"/>
        </w:rPr>
      </w:pPr>
      <w:r w:rsidRPr="005650EC">
        <w:rPr>
          <w:rFonts w:cstheme="minorHAnsi"/>
          <w:b/>
          <w:sz w:val="24"/>
          <w:szCs w:val="24"/>
        </w:rPr>
        <w:lastRenderedPageBreak/>
        <w:t>Működési célú kiadások összege</w:t>
      </w:r>
      <w:r w:rsidRPr="005650EC">
        <w:rPr>
          <w:rFonts w:cstheme="minorHAnsi"/>
          <w:b/>
          <w:sz w:val="24"/>
          <w:szCs w:val="24"/>
        </w:rPr>
        <w:tab/>
        <w:t xml:space="preserve">         </w:t>
      </w:r>
      <w:r>
        <w:rPr>
          <w:rFonts w:cstheme="minorHAnsi"/>
          <w:b/>
          <w:sz w:val="24"/>
          <w:szCs w:val="24"/>
        </w:rPr>
        <w:t xml:space="preserve">  </w:t>
      </w:r>
      <w:r w:rsidRPr="005650EC">
        <w:rPr>
          <w:rFonts w:cstheme="minorHAnsi"/>
          <w:b/>
          <w:sz w:val="24"/>
          <w:szCs w:val="24"/>
        </w:rPr>
        <w:t xml:space="preserve"> </w:t>
      </w:r>
      <w:r>
        <w:rPr>
          <w:rFonts w:cstheme="minorHAnsi"/>
          <w:b/>
          <w:sz w:val="24"/>
          <w:szCs w:val="24"/>
        </w:rPr>
        <w:t>1</w:t>
      </w:r>
      <w:r w:rsidRPr="005650EC">
        <w:rPr>
          <w:rFonts w:cstheme="minorHAnsi"/>
          <w:b/>
          <w:sz w:val="24"/>
          <w:szCs w:val="24"/>
        </w:rPr>
        <w:t>.</w:t>
      </w:r>
      <w:r>
        <w:rPr>
          <w:rFonts w:cstheme="minorHAnsi"/>
          <w:b/>
          <w:sz w:val="24"/>
          <w:szCs w:val="24"/>
        </w:rPr>
        <w:t>277</w:t>
      </w:r>
      <w:r w:rsidRPr="005650EC">
        <w:rPr>
          <w:rFonts w:cstheme="minorHAnsi"/>
          <w:b/>
          <w:sz w:val="24"/>
          <w:szCs w:val="24"/>
        </w:rPr>
        <w:t>.</w:t>
      </w:r>
      <w:r>
        <w:rPr>
          <w:rFonts w:cstheme="minorHAnsi"/>
          <w:b/>
          <w:sz w:val="24"/>
          <w:szCs w:val="24"/>
        </w:rPr>
        <w:t>176</w:t>
      </w:r>
      <w:r w:rsidRPr="005650EC">
        <w:rPr>
          <w:rFonts w:cstheme="minorHAnsi"/>
          <w:b/>
          <w:sz w:val="24"/>
          <w:szCs w:val="24"/>
        </w:rPr>
        <w:t>.</w:t>
      </w:r>
      <w:r>
        <w:rPr>
          <w:rFonts w:cstheme="minorHAnsi"/>
          <w:b/>
          <w:sz w:val="24"/>
          <w:szCs w:val="24"/>
        </w:rPr>
        <w:t>376,</w:t>
      </w:r>
      <w:r w:rsidRPr="005650EC">
        <w:rPr>
          <w:rFonts w:cstheme="minorHAnsi"/>
          <w:b/>
          <w:sz w:val="24"/>
          <w:szCs w:val="24"/>
        </w:rPr>
        <w:t xml:space="preserve"> -Ft</w:t>
      </w:r>
    </w:p>
    <w:p w14:paraId="0423F316" w14:textId="77777777" w:rsidR="00097533" w:rsidRPr="00085FE7" w:rsidRDefault="00097533" w:rsidP="00097533">
      <w:pPr>
        <w:pStyle w:val="Listaszerbekezds"/>
        <w:numPr>
          <w:ilvl w:val="0"/>
          <w:numId w:val="11"/>
        </w:numPr>
        <w:spacing w:line="240" w:lineRule="auto"/>
        <w:jc w:val="both"/>
        <w:rPr>
          <w:rFonts w:cstheme="minorHAnsi"/>
          <w:sz w:val="24"/>
          <w:szCs w:val="24"/>
        </w:rPr>
      </w:pPr>
      <w:r w:rsidRPr="005650EC">
        <w:rPr>
          <w:rFonts w:cstheme="minorHAnsi"/>
          <w:sz w:val="24"/>
          <w:szCs w:val="24"/>
        </w:rPr>
        <w:t>Személyi juttatások</w:t>
      </w:r>
      <w:r w:rsidRPr="005650EC">
        <w:rPr>
          <w:rFonts w:cstheme="minorHAnsi"/>
          <w:sz w:val="24"/>
          <w:szCs w:val="24"/>
        </w:rPr>
        <w:tab/>
      </w:r>
      <w:r w:rsidRPr="005650EC">
        <w:rPr>
          <w:rFonts w:cstheme="minorHAnsi"/>
          <w:sz w:val="24"/>
          <w:szCs w:val="24"/>
        </w:rPr>
        <w:tab/>
      </w:r>
      <w:r w:rsidRPr="005650EC">
        <w:rPr>
          <w:rFonts w:cstheme="minorHAnsi"/>
          <w:sz w:val="24"/>
          <w:szCs w:val="24"/>
        </w:rPr>
        <w:tab/>
      </w:r>
      <w:r w:rsidRPr="005650EC">
        <w:rPr>
          <w:rFonts w:cstheme="minorHAnsi"/>
          <w:sz w:val="24"/>
          <w:szCs w:val="24"/>
        </w:rPr>
        <w:tab/>
      </w:r>
      <w:r>
        <w:rPr>
          <w:rFonts w:cstheme="minorHAnsi"/>
          <w:sz w:val="24"/>
          <w:szCs w:val="24"/>
        </w:rPr>
        <w:tab/>
      </w:r>
      <w:r w:rsidRPr="00085FE7">
        <w:rPr>
          <w:rFonts w:cstheme="minorHAnsi"/>
          <w:sz w:val="24"/>
          <w:szCs w:val="24"/>
        </w:rPr>
        <w:t>882.451.936,-Ft</w:t>
      </w:r>
    </w:p>
    <w:p w14:paraId="7231395A" w14:textId="77777777" w:rsidR="00097533" w:rsidRPr="005650EC" w:rsidRDefault="00097533" w:rsidP="00097533">
      <w:pPr>
        <w:pStyle w:val="Listaszerbekezds"/>
        <w:numPr>
          <w:ilvl w:val="0"/>
          <w:numId w:val="11"/>
        </w:numPr>
        <w:spacing w:line="240" w:lineRule="auto"/>
        <w:jc w:val="both"/>
        <w:rPr>
          <w:rFonts w:cstheme="minorHAnsi"/>
          <w:sz w:val="24"/>
          <w:szCs w:val="24"/>
        </w:rPr>
      </w:pPr>
      <w:r w:rsidRPr="00085FE7">
        <w:rPr>
          <w:rFonts w:cstheme="minorHAnsi"/>
          <w:sz w:val="24"/>
          <w:szCs w:val="24"/>
        </w:rPr>
        <w:t>Munkaadót terhelő járulékok</w:t>
      </w:r>
      <w:r w:rsidRPr="00085FE7">
        <w:rPr>
          <w:rFonts w:cstheme="minorHAnsi"/>
          <w:sz w:val="24"/>
          <w:szCs w:val="24"/>
        </w:rPr>
        <w:tab/>
      </w:r>
      <w:r w:rsidRPr="00085FE7">
        <w:rPr>
          <w:rFonts w:cstheme="minorHAnsi"/>
          <w:sz w:val="24"/>
          <w:szCs w:val="24"/>
        </w:rPr>
        <w:tab/>
      </w:r>
      <w:r w:rsidRPr="00085FE7">
        <w:rPr>
          <w:rFonts w:cstheme="minorHAnsi"/>
          <w:sz w:val="24"/>
          <w:szCs w:val="24"/>
        </w:rPr>
        <w:tab/>
      </w:r>
      <w:r w:rsidRPr="00085FE7">
        <w:rPr>
          <w:rFonts w:cstheme="minorHAnsi"/>
          <w:sz w:val="24"/>
          <w:szCs w:val="24"/>
        </w:rPr>
        <w:tab/>
        <w:t>114.686.260, -Ft</w:t>
      </w:r>
    </w:p>
    <w:p w14:paraId="657231E5" w14:textId="77777777" w:rsidR="00097533" w:rsidRDefault="00097533" w:rsidP="00097533">
      <w:pPr>
        <w:pStyle w:val="Listaszerbekezds"/>
        <w:numPr>
          <w:ilvl w:val="0"/>
          <w:numId w:val="11"/>
        </w:numPr>
        <w:spacing w:line="240" w:lineRule="auto"/>
        <w:jc w:val="both"/>
        <w:rPr>
          <w:rFonts w:cstheme="minorHAnsi"/>
          <w:sz w:val="24"/>
          <w:szCs w:val="24"/>
        </w:rPr>
      </w:pPr>
      <w:r w:rsidRPr="005650EC">
        <w:rPr>
          <w:rFonts w:cstheme="minorHAnsi"/>
          <w:sz w:val="24"/>
          <w:szCs w:val="24"/>
        </w:rPr>
        <w:t>Dologi kiadások</w:t>
      </w:r>
      <w:r w:rsidRPr="005650EC">
        <w:rPr>
          <w:rFonts w:cstheme="minorHAnsi"/>
          <w:sz w:val="24"/>
          <w:szCs w:val="24"/>
        </w:rPr>
        <w:tab/>
      </w:r>
      <w:r w:rsidRPr="005650EC">
        <w:rPr>
          <w:rFonts w:cstheme="minorHAnsi"/>
          <w:sz w:val="24"/>
          <w:szCs w:val="24"/>
        </w:rPr>
        <w:tab/>
      </w:r>
      <w:r w:rsidRPr="005650EC">
        <w:rPr>
          <w:rFonts w:cstheme="minorHAnsi"/>
          <w:sz w:val="24"/>
          <w:szCs w:val="24"/>
        </w:rPr>
        <w:tab/>
      </w:r>
      <w:r w:rsidRPr="005650EC">
        <w:rPr>
          <w:rFonts w:cstheme="minorHAnsi"/>
          <w:sz w:val="24"/>
          <w:szCs w:val="24"/>
        </w:rPr>
        <w:tab/>
      </w:r>
      <w:r w:rsidRPr="005650EC">
        <w:rPr>
          <w:rFonts w:cstheme="minorHAnsi"/>
          <w:sz w:val="24"/>
          <w:szCs w:val="24"/>
        </w:rPr>
        <w:tab/>
      </w:r>
      <w:r>
        <w:rPr>
          <w:rFonts w:cstheme="minorHAnsi"/>
          <w:sz w:val="24"/>
          <w:szCs w:val="24"/>
        </w:rPr>
        <w:tab/>
        <w:t>253.933.380</w:t>
      </w:r>
      <w:r w:rsidRPr="005650EC">
        <w:rPr>
          <w:rFonts w:cstheme="minorHAnsi"/>
          <w:sz w:val="24"/>
          <w:szCs w:val="24"/>
        </w:rPr>
        <w:t>, -Ft</w:t>
      </w:r>
    </w:p>
    <w:p w14:paraId="68F1164D" w14:textId="77777777" w:rsidR="00097533" w:rsidRPr="005650EC" w:rsidRDefault="00097533" w:rsidP="00097533">
      <w:pPr>
        <w:spacing w:line="240" w:lineRule="auto"/>
        <w:jc w:val="both"/>
        <w:rPr>
          <w:rFonts w:cstheme="minorHAnsi"/>
          <w:b/>
          <w:sz w:val="24"/>
          <w:szCs w:val="24"/>
        </w:rPr>
      </w:pPr>
      <w:r w:rsidRPr="005650EC">
        <w:rPr>
          <w:rFonts w:cstheme="minorHAnsi"/>
          <w:b/>
          <w:sz w:val="24"/>
          <w:szCs w:val="24"/>
        </w:rPr>
        <w:t>Felhalmozási célú kiadások összege</w:t>
      </w:r>
      <w:r w:rsidRPr="005650EC">
        <w:rPr>
          <w:rFonts w:cstheme="minorHAnsi"/>
          <w:b/>
          <w:sz w:val="24"/>
          <w:szCs w:val="24"/>
        </w:rPr>
        <w:tab/>
      </w:r>
      <w:r w:rsidRPr="005650EC">
        <w:rPr>
          <w:rFonts w:cstheme="minorHAnsi"/>
          <w:b/>
          <w:sz w:val="24"/>
          <w:szCs w:val="24"/>
        </w:rPr>
        <w:tab/>
      </w:r>
      <w:r w:rsidRPr="005650EC">
        <w:rPr>
          <w:rFonts w:cstheme="minorHAnsi"/>
          <w:b/>
          <w:sz w:val="24"/>
          <w:szCs w:val="24"/>
        </w:rPr>
        <w:tab/>
        <w:t xml:space="preserve">    </w:t>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sidRPr="005650EC">
        <w:rPr>
          <w:rFonts w:cstheme="minorHAnsi"/>
          <w:b/>
          <w:sz w:val="24"/>
          <w:szCs w:val="24"/>
        </w:rPr>
        <w:t>0, -Ft</w:t>
      </w:r>
    </w:p>
    <w:p w14:paraId="03F16856" w14:textId="77777777" w:rsidR="00097533" w:rsidRPr="005650EC" w:rsidRDefault="00097533" w:rsidP="00097533">
      <w:pPr>
        <w:spacing w:line="240" w:lineRule="auto"/>
        <w:jc w:val="both"/>
        <w:rPr>
          <w:rFonts w:cstheme="minorHAnsi"/>
          <w:sz w:val="24"/>
          <w:szCs w:val="24"/>
        </w:rPr>
      </w:pPr>
    </w:p>
    <w:p w14:paraId="5F3C4EFB" w14:textId="77777777" w:rsidR="00097533" w:rsidRPr="005650EC" w:rsidRDefault="00097533" w:rsidP="00097533">
      <w:pPr>
        <w:spacing w:line="240" w:lineRule="auto"/>
        <w:jc w:val="both"/>
        <w:rPr>
          <w:rFonts w:cstheme="minorHAnsi"/>
          <w:b/>
          <w:sz w:val="24"/>
          <w:szCs w:val="24"/>
        </w:rPr>
      </w:pPr>
      <w:r w:rsidRPr="005650EC">
        <w:rPr>
          <w:rFonts w:cstheme="minorHAnsi"/>
          <w:b/>
          <w:sz w:val="24"/>
          <w:szCs w:val="24"/>
        </w:rPr>
        <w:t>2. A jóváhagyott kiadásokból az önkormányzat tartalék előirányzata</w:t>
      </w:r>
    </w:p>
    <w:p w14:paraId="27AEE5AD" w14:textId="77777777" w:rsidR="00097533" w:rsidRPr="00085FE7" w:rsidRDefault="00097533" w:rsidP="00097533">
      <w:pPr>
        <w:spacing w:line="240" w:lineRule="auto"/>
        <w:jc w:val="both"/>
        <w:rPr>
          <w:rFonts w:cstheme="minorHAnsi"/>
          <w:sz w:val="24"/>
          <w:szCs w:val="24"/>
        </w:rPr>
      </w:pPr>
      <w:r w:rsidRPr="00085FE7">
        <w:rPr>
          <w:rFonts w:cstheme="minorHAnsi"/>
          <w:sz w:val="24"/>
          <w:szCs w:val="24"/>
        </w:rPr>
        <w:t>Általános tartalékot az önkormányzat 26.104.800, -Ft összegben képez.</w:t>
      </w:r>
    </w:p>
    <w:p w14:paraId="7BADE64D" w14:textId="77777777" w:rsidR="00097533" w:rsidRPr="005650EC" w:rsidRDefault="00097533" w:rsidP="00097533">
      <w:pPr>
        <w:spacing w:line="240" w:lineRule="auto"/>
        <w:jc w:val="both"/>
        <w:rPr>
          <w:rFonts w:cstheme="minorHAnsi"/>
          <w:b/>
          <w:sz w:val="24"/>
          <w:szCs w:val="24"/>
        </w:rPr>
      </w:pPr>
      <w:r w:rsidRPr="005650EC">
        <w:rPr>
          <w:rFonts w:cstheme="minorHAnsi"/>
          <w:b/>
          <w:sz w:val="24"/>
          <w:szCs w:val="24"/>
        </w:rPr>
        <w:t>3. A költségvetés címrendje:</w:t>
      </w:r>
    </w:p>
    <w:p w14:paraId="59690A9D" w14:textId="77777777" w:rsidR="00097533" w:rsidRPr="005650EC" w:rsidRDefault="00097533" w:rsidP="00097533">
      <w:pPr>
        <w:spacing w:line="240" w:lineRule="auto"/>
        <w:jc w:val="both"/>
        <w:rPr>
          <w:rFonts w:cstheme="minorHAnsi"/>
          <w:sz w:val="24"/>
          <w:szCs w:val="24"/>
        </w:rPr>
      </w:pPr>
      <w:r w:rsidRPr="005650EC">
        <w:rPr>
          <w:rFonts w:cstheme="minorHAnsi"/>
          <w:sz w:val="24"/>
          <w:szCs w:val="24"/>
        </w:rPr>
        <w:t>Az önkormányzat, valamint az irányítása alá tartozó költségvetési szervek külön-külön alkotnak egy-egy címet az alábbiak szerint:</w:t>
      </w:r>
    </w:p>
    <w:p w14:paraId="2DC8FF94" w14:textId="77777777" w:rsidR="00097533" w:rsidRPr="005650EC" w:rsidRDefault="00097533" w:rsidP="00097533">
      <w:pPr>
        <w:pStyle w:val="Listaszerbekezds"/>
        <w:numPr>
          <w:ilvl w:val="0"/>
          <w:numId w:val="3"/>
        </w:numPr>
        <w:spacing w:line="240" w:lineRule="auto"/>
        <w:jc w:val="both"/>
        <w:rPr>
          <w:rFonts w:cstheme="minorHAnsi"/>
          <w:sz w:val="24"/>
          <w:szCs w:val="24"/>
        </w:rPr>
      </w:pPr>
      <w:r>
        <w:rPr>
          <w:rFonts w:cstheme="minorHAnsi"/>
          <w:sz w:val="24"/>
          <w:szCs w:val="24"/>
        </w:rPr>
        <w:t>Magyarországi Romák Országos Önkormányzatának</w:t>
      </w:r>
      <w:r w:rsidRPr="005650EC">
        <w:rPr>
          <w:rFonts w:cstheme="minorHAnsi"/>
          <w:sz w:val="24"/>
          <w:szCs w:val="24"/>
        </w:rPr>
        <w:t xml:space="preserve"> Hivatala</w:t>
      </w:r>
    </w:p>
    <w:p w14:paraId="1301A2BE" w14:textId="77777777" w:rsidR="00097533" w:rsidRPr="005650EC" w:rsidRDefault="00097533" w:rsidP="00097533">
      <w:pPr>
        <w:pStyle w:val="Listaszerbekezds"/>
        <w:numPr>
          <w:ilvl w:val="0"/>
          <w:numId w:val="3"/>
        </w:numPr>
        <w:spacing w:line="240" w:lineRule="auto"/>
        <w:jc w:val="both"/>
        <w:rPr>
          <w:rFonts w:cstheme="minorHAnsi"/>
          <w:sz w:val="24"/>
          <w:szCs w:val="24"/>
        </w:rPr>
      </w:pPr>
      <w:r w:rsidRPr="005650EC">
        <w:rPr>
          <w:rFonts w:cstheme="minorHAnsi"/>
          <w:sz w:val="24"/>
          <w:szCs w:val="24"/>
        </w:rPr>
        <w:t>Országos Roma Foglalkoztatási Központ</w:t>
      </w:r>
    </w:p>
    <w:p w14:paraId="40CCFB8F" w14:textId="77777777" w:rsidR="00097533" w:rsidRPr="005650EC" w:rsidRDefault="00097533" w:rsidP="00097533">
      <w:pPr>
        <w:pStyle w:val="Listaszerbekezds"/>
        <w:numPr>
          <w:ilvl w:val="0"/>
          <w:numId w:val="3"/>
        </w:numPr>
        <w:spacing w:line="240" w:lineRule="auto"/>
        <w:jc w:val="both"/>
        <w:rPr>
          <w:rFonts w:cstheme="minorHAnsi"/>
          <w:sz w:val="24"/>
          <w:szCs w:val="24"/>
        </w:rPr>
      </w:pPr>
      <w:r w:rsidRPr="005650EC">
        <w:rPr>
          <w:rFonts w:cstheme="minorHAnsi"/>
          <w:sz w:val="24"/>
          <w:szCs w:val="24"/>
        </w:rPr>
        <w:t xml:space="preserve">Országos Roma Kulturális és Médiacentrum </w:t>
      </w:r>
    </w:p>
    <w:p w14:paraId="12DB810E" w14:textId="77777777" w:rsidR="00097533" w:rsidRPr="005650EC" w:rsidRDefault="00097533" w:rsidP="00097533">
      <w:pPr>
        <w:pStyle w:val="Listaszerbekezds"/>
        <w:numPr>
          <w:ilvl w:val="0"/>
          <w:numId w:val="3"/>
        </w:numPr>
        <w:spacing w:line="240" w:lineRule="auto"/>
        <w:jc w:val="both"/>
        <w:rPr>
          <w:rFonts w:cstheme="minorHAnsi"/>
          <w:sz w:val="24"/>
          <w:szCs w:val="24"/>
        </w:rPr>
      </w:pPr>
      <w:r w:rsidRPr="005650EC">
        <w:rPr>
          <w:rFonts w:cstheme="minorHAnsi"/>
          <w:sz w:val="24"/>
          <w:szCs w:val="24"/>
        </w:rPr>
        <w:t>Országos Roma Misszió</w:t>
      </w:r>
    </w:p>
    <w:p w14:paraId="09F2C357" w14:textId="77777777" w:rsidR="00097533" w:rsidRPr="005650EC" w:rsidRDefault="00097533" w:rsidP="00097533">
      <w:pPr>
        <w:pStyle w:val="Listaszerbekezds"/>
        <w:numPr>
          <w:ilvl w:val="0"/>
          <w:numId w:val="3"/>
        </w:numPr>
        <w:spacing w:line="240" w:lineRule="auto"/>
        <w:jc w:val="both"/>
        <w:rPr>
          <w:rFonts w:cstheme="minorHAnsi"/>
          <w:sz w:val="24"/>
          <w:szCs w:val="24"/>
        </w:rPr>
      </w:pPr>
      <w:r w:rsidRPr="005650EC">
        <w:rPr>
          <w:rFonts w:cstheme="minorHAnsi"/>
          <w:sz w:val="24"/>
          <w:szCs w:val="24"/>
        </w:rPr>
        <w:t>Országos Roma Sportközpont</w:t>
      </w:r>
    </w:p>
    <w:p w14:paraId="413C9E7F" w14:textId="77777777" w:rsidR="00097533" w:rsidRPr="005650EC" w:rsidRDefault="00097533" w:rsidP="00097533">
      <w:pPr>
        <w:pStyle w:val="Listaszerbekezds"/>
        <w:numPr>
          <w:ilvl w:val="0"/>
          <w:numId w:val="3"/>
        </w:numPr>
        <w:spacing w:line="240" w:lineRule="auto"/>
        <w:jc w:val="both"/>
        <w:rPr>
          <w:rFonts w:cstheme="minorHAnsi"/>
          <w:sz w:val="24"/>
          <w:szCs w:val="24"/>
        </w:rPr>
      </w:pPr>
      <w:r w:rsidRPr="005650EC">
        <w:rPr>
          <w:rFonts w:cstheme="minorHAnsi"/>
          <w:sz w:val="24"/>
          <w:szCs w:val="24"/>
        </w:rPr>
        <w:t>Teleki József Általános Iskola és Szak</w:t>
      </w:r>
      <w:r>
        <w:rPr>
          <w:rFonts w:cstheme="minorHAnsi"/>
          <w:sz w:val="24"/>
          <w:szCs w:val="24"/>
        </w:rPr>
        <w:t>képző I</w:t>
      </w:r>
      <w:r w:rsidRPr="005650EC">
        <w:rPr>
          <w:rFonts w:cstheme="minorHAnsi"/>
          <w:sz w:val="24"/>
          <w:szCs w:val="24"/>
        </w:rPr>
        <w:t>skola</w:t>
      </w:r>
    </w:p>
    <w:p w14:paraId="4D994953" w14:textId="77777777" w:rsidR="00097533" w:rsidRPr="005650EC" w:rsidRDefault="00097533" w:rsidP="00097533">
      <w:pPr>
        <w:pStyle w:val="Listaszerbekezds"/>
        <w:numPr>
          <w:ilvl w:val="0"/>
          <w:numId w:val="3"/>
        </w:numPr>
        <w:spacing w:line="240" w:lineRule="auto"/>
        <w:jc w:val="both"/>
        <w:rPr>
          <w:rFonts w:cstheme="minorHAnsi"/>
          <w:sz w:val="24"/>
          <w:szCs w:val="24"/>
        </w:rPr>
      </w:pPr>
      <w:r w:rsidRPr="005650EC">
        <w:rPr>
          <w:rFonts w:cstheme="minorHAnsi"/>
          <w:sz w:val="24"/>
          <w:szCs w:val="24"/>
        </w:rPr>
        <w:t>Tiszapüspöki Általános Iskola</w:t>
      </w:r>
    </w:p>
    <w:p w14:paraId="0C9ED12B" w14:textId="77777777" w:rsidR="00097533" w:rsidRPr="005650EC" w:rsidRDefault="00097533" w:rsidP="00097533">
      <w:pPr>
        <w:pStyle w:val="Listaszerbekezds"/>
        <w:numPr>
          <w:ilvl w:val="0"/>
          <w:numId w:val="3"/>
        </w:numPr>
        <w:spacing w:line="240" w:lineRule="auto"/>
        <w:jc w:val="both"/>
        <w:rPr>
          <w:rFonts w:cstheme="minorHAnsi"/>
          <w:sz w:val="24"/>
          <w:szCs w:val="24"/>
        </w:rPr>
      </w:pPr>
      <w:r w:rsidRPr="005650EC">
        <w:rPr>
          <w:rFonts w:cstheme="minorHAnsi"/>
          <w:sz w:val="24"/>
          <w:szCs w:val="24"/>
        </w:rPr>
        <w:t>Önkormányzati feladatellátás (</w:t>
      </w:r>
      <w:r>
        <w:rPr>
          <w:rFonts w:cstheme="minorHAnsi"/>
          <w:sz w:val="24"/>
          <w:szCs w:val="24"/>
        </w:rPr>
        <w:t>Magyarországi Romák Országos Önkormányzata</w:t>
      </w:r>
      <w:r w:rsidRPr="005650EC">
        <w:rPr>
          <w:rFonts w:cstheme="minorHAnsi"/>
          <w:sz w:val="24"/>
          <w:szCs w:val="24"/>
        </w:rPr>
        <w:t>)</w:t>
      </w:r>
    </w:p>
    <w:p w14:paraId="43CB1432" w14:textId="77777777" w:rsidR="00097533" w:rsidRPr="005650EC" w:rsidRDefault="00097533" w:rsidP="00097533">
      <w:pPr>
        <w:spacing w:line="240" w:lineRule="auto"/>
        <w:jc w:val="both"/>
        <w:rPr>
          <w:rFonts w:cstheme="minorHAnsi"/>
          <w:b/>
          <w:sz w:val="24"/>
          <w:szCs w:val="24"/>
        </w:rPr>
      </w:pPr>
    </w:p>
    <w:p w14:paraId="60D29722" w14:textId="77777777" w:rsidR="00097533" w:rsidRPr="005650EC" w:rsidRDefault="00097533" w:rsidP="00097533">
      <w:pPr>
        <w:spacing w:line="240" w:lineRule="auto"/>
        <w:jc w:val="both"/>
        <w:rPr>
          <w:rFonts w:cstheme="minorHAnsi"/>
          <w:b/>
          <w:sz w:val="24"/>
          <w:szCs w:val="24"/>
        </w:rPr>
      </w:pPr>
      <w:r w:rsidRPr="005650EC">
        <w:rPr>
          <w:rFonts w:cstheme="minorHAnsi"/>
          <w:b/>
          <w:sz w:val="24"/>
          <w:szCs w:val="24"/>
        </w:rPr>
        <w:t>4. A 202</w:t>
      </w:r>
      <w:r>
        <w:rPr>
          <w:rFonts w:cstheme="minorHAnsi"/>
          <w:b/>
          <w:sz w:val="24"/>
          <w:szCs w:val="24"/>
        </w:rPr>
        <w:t>6</w:t>
      </w:r>
      <w:r w:rsidRPr="005650EC">
        <w:rPr>
          <w:rFonts w:cstheme="minorHAnsi"/>
          <w:b/>
          <w:sz w:val="24"/>
          <w:szCs w:val="24"/>
        </w:rPr>
        <w:t>.évi költségvetés előirányzatai</w:t>
      </w:r>
    </w:p>
    <w:p w14:paraId="09FCCC72" w14:textId="77777777" w:rsidR="00097533" w:rsidRPr="005650EC" w:rsidRDefault="00097533" w:rsidP="00097533">
      <w:pPr>
        <w:spacing w:line="240" w:lineRule="auto"/>
        <w:jc w:val="both"/>
        <w:rPr>
          <w:rFonts w:cstheme="minorHAnsi"/>
          <w:sz w:val="24"/>
          <w:szCs w:val="24"/>
        </w:rPr>
      </w:pPr>
    </w:p>
    <w:p w14:paraId="423BE3C4" w14:textId="77777777" w:rsidR="00097533" w:rsidRPr="005650EC" w:rsidRDefault="00097533" w:rsidP="00097533">
      <w:pPr>
        <w:spacing w:line="240" w:lineRule="auto"/>
        <w:jc w:val="both"/>
        <w:rPr>
          <w:rFonts w:cstheme="minorHAnsi"/>
          <w:sz w:val="24"/>
          <w:szCs w:val="24"/>
        </w:rPr>
      </w:pPr>
      <w:r w:rsidRPr="005650EC">
        <w:rPr>
          <w:rFonts w:cstheme="minorHAnsi"/>
          <w:sz w:val="24"/>
          <w:szCs w:val="24"/>
        </w:rPr>
        <w:t>(1)  Az Önkormányzati szintű és a költségvetési szervek bevételei és kiadásai kiemelt jogcím csoportomként előirányzatait az 1. számú melléklet tartalmazza.</w:t>
      </w:r>
    </w:p>
    <w:p w14:paraId="0E9DB271" w14:textId="77777777" w:rsidR="00097533" w:rsidRPr="005650EC" w:rsidRDefault="00097533" w:rsidP="00097533">
      <w:pPr>
        <w:rPr>
          <w:rFonts w:cstheme="minorHAnsi"/>
        </w:rPr>
      </w:pPr>
      <w:r w:rsidRPr="005650EC">
        <w:rPr>
          <w:rFonts w:cstheme="minorHAnsi"/>
        </w:rPr>
        <w:t>(2) Az önkormányzati bevételeket forrásonként a 2. számú melléklet tartalmazza.</w:t>
      </w:r>
    </w:p>
    <w:p w14:paraId="52D36387" w14:textId="77777777" w:rsidR="00097533" w:rsidRPr="005650EC" w:rsidRDefault="00097533" w:rsidP="00097533">
      <w:pPr>
        <w:rPr>
          <w:rFonts w:cstheme="minorHAnsi"/>
        </w:rPr>
      </w:pPr>
      <w:r w:rsidRPr="005650EC">
        <w:rPr>
          <w:rFonts w:cstheme="minorHAnsi"/>
        </w:rPr>
        <w:t>(3) A költségvetési szervek és az önkormányzati feladatellátás bevételeit, bevételi forrásonként a 3. számú melléklet tartalmazza.</w:t>
      </w:r>
    </w:p>
    <w:p w14:paraId="129E2104" w14:textId="77777777" w:rsidR="00097533" w:rsidRPr="005650EC" w:rsidRDefault="00097533" w:rsidP="00097533">
      <w:pPr>
        <w:rPr>
          <w:rFonts w:cstheme="minorHAnsi"/>
        </w:rPr>
      </w:pPr>
      <w:r w:rsidRPr="005650EC">
        <w:rPr>
          <w:rFonts w:cstheme="minorHAnsi"/>
        </w:rPr>
        <w:t>(4) Az önkormányzati kiadásokat jogcím csoportomként előirányzatonként a 4. számú melléklet tartalmazza.</w:t>
      </w:r>
    </w:p>
    <w:p w14:paraId="57654A4D" w14:textId="77777777" w:rsidR="00097533" w:rsidRPr="005650EC" w:rsidRDefault="00097533" w:rsidP="00097533">
      <w:pPr>
        <w:rPr>
          <w:rFonts w:cstheme="minorHAnsi"/>
        </w:rPr>
      </w:pPr>
      <w:r w:rsidRPr="005650EC">
        <w:rPr>
          <w:rFonts w:cstheme="minorHAnsi"/>
        </w:rPr>
        <w:t>(5) A költségvetési szervek és az önkormányzati feladatellátás kiadásait és bevételeit jogcím csoportomként előirányzatonként, az 5. számú melléklet részletezi.</w:t>
      </w:r>
    </w:p>
    <w:p w14:paraId="63E0607C" w14:textId="77777777" w:rsidR="00097533" w:rsidRPr="005650EC" w:rsidRDefault="00097533" w:rsidP="00097533">
      <w:pPr>
        <w:rPr>
          <w:rFonts w:cstheme="minorHAnsi"/>
        </w:rPr>
      </w:pPr>
      <w:r w:rsidRPr="005650EC">
        <w:rPr>
          <w:rFonts w:cstheme="minorHAnsi"/>
        </w:rPr>
        <w:t>(6) Az önkormányzat működési és felhalmozási mérlegét, közgazdasági tagolásban a 6. számú melléklet tartalmazza.</w:t>
      </w:r>
    </w:p>
    <w:p w14:paraId="31E26032" w14:textId="77777777" w:rsidR="00097533" w:rsidRPr="005650EC" w:rsidRDefault="00097533" w:rsidP="00097533">
      <w:pPr>
        <w:rPr>
          <w:rFonts w:cstheme="minorHAnsi"/>
        </w:rPr>
      </w:pPr>
      <w:r w:rsidRPr="005650EC">
        <w:rPr>
          <w:rFonts w:cstheme="minorHAnsi"/>
        </w:rPr>
        <w:t>(7) A költségvetési szervek és az önkormányzati feladatellátás felhalmozási kiadásait a 7. számú mellékletben címenként szerepeltetjük.</w:t>
      </w:r>
    </w:p>
    <w:p w14:paraId="54912E43" w14:textId="77777777" w:rsidR="00097533" w:rsidRPr="005650EC" w:rsidRDefault="00097533" w:rsidP="00097533">
      <w:pPr>
        <w:rPr>
          <w:rFonts w:cstheme="minorHAnsi"/>
        </w:rPr>
      </w:pPr>
      <w:r w:rsidRPr="005650EC">
        <w:rPr>
          <w:rFonts w:cstheme="minorHAnsi"/>
        </w:rPr>
        <w:lastRenderedPageBreak/>
        <w:t>(8) A tartalékok részletezését a 8. számú mellékletben szerepeltetjük.</w:t>
      </w:r>
    </w:p>
    <w:p w14:paraId="60A8A0D9" w14:textId="77777777" w:rsidR="00097533" w:rsidRPr="005650EC" w:rsidRDefault="00097533" w:rsidP="00097533">
      <w:pPr>
        <w:rPr>
          <w:rFonts w:cstheme="minorHAnsi"/>
        </w:rPr>
      </w:pPr>
      <w:r w:rsidRPr="005650EC">
        <w:rPr>
          <w:rFonts w:cstheme="minorHAnsi"/>
        </w:rPr>
        <w:t>(9) Az önkormányzat által nyújtott támogatások részletezését a 9. számú melléklet tartalmazza.</w:t>
      </w:r>
    </w:p>
    <w:p w14:paraId="402F7CE0" w14:textId="77777777" w:rsidR="00097533" w:rsidRPr="005650EC" w:rsidRDefault="00097533" w:rsidP="00097533">
      <w:pPr>
        <w:rPr>
          <w:rFonts w:cstheme="minorHAnsi"/>
        </w:rPr>
      </w:pPr>
      <w:r w:rsidRPr="005650EC">
        <w:rPr>
          <w:rFonts w:cstheme="minorHAnsi"/>
        </w:rPr>
        <w:t>(10) Az önkormányzat, a hivatal és az önkormányzat irányítása alá tartozó költségvetési szervek létszámadatait a 10. számú melléklet tartalmazza.</w:t>
      </w:r>
    </w:p>
    <w:p w14:paraId="78D66142" w14:textId="77777777" w:rsidR="00097533" w:rsidRDefault="00097533" w:rsidP="00097533">
      <w:pPr>
        <w:rPr>
          <w:rFonts w:cstheme="minorHAnsi"/>
        </w:rPr>
      </w:pPr>
      <w:r w:rsidRPr="005650EC">
        <w:rPr>
          <w:rFonts w:cstheme="minorHAnsi"/>
        </w:rPr>
        <w:t>(1</w:t>
      </w:r>
      <w:r>
        <w:rPr>
          <w:rFonts w:cstheme="minorHAnsi"/>
        </w:rPr>
        <w:t>1</w:t>
      </w:r>
      <w:r w:rsidRPr="005650EC">
        <w:rPr>
          <w:rFonts w:cstheme="minorHAnsi"/>
        </w:rPr>
        <w:t>) A 202</w:t>
      </w:r>
      <w:r>
        <w:rPr>
          <w:rFonts w:cstheme="minorHAnsi"/>
        </w:rPr>
        <w:t>6</w:t>
      </w:r>
      <w:r w:rsidRPr="005650EC">
        <w:rPr>
          <w:rFonts w:cstheme="minorHAnsi"/>
        </w:rPr>
        <w:t>.évi költségvetés gördülő tervezését a 1</w:t>
      </w:r>
      <w:r>
        <w:rPr>
          <w:rFonts w:cstheme="minorHAnsi"/>
        </w:rPr>
        <w:t>1</w:t>
      </w:r>
      <w:r w:rsidRPr="005650EC">
        <w:rPr>
          <w:rFonts w:cstheme="minorHAnsi"/>
        </w:rPr>
        <w:t>. számú melléklet részletezi, havonkénti megbontásban.</w:t>
      </w:r>
    </w:p>
    <w:p w14:paraId="535E108B" w14:textId="77777777" w:rsidR="00097533" w:rsidRDefault="00097533" w:rsidP="00097533">
      <w:pPr>
        <w:rPr>
          <w:rFonts w:cstheme="minorHAnsi"/>
        </w:rPr>
      </w:pPr>
      <w:r>
        <w:rPr>
          <w:rFonts w:cstheme="minorHAnsi"/>
        </w:rPr>
        <w:t>(12) A költségvetési kiadások és bevételek 2026.évi összesítését intézményenként, és mindösszesen a 12. számú mellékletben részletezzük.</w:t>
      </w:r>
    </w:p>
    <w:p w14:paraId="5AAD902B" w14:textId="77777777" w:rsidR="00097533" w:rsidRPr="005650EC" w:rsidRDefault="00097533" w:rsidP="00097533">
      <w:pPr>
        <w:rPr>
          <w:rFonts w:cstheme="minorHAnsi"/>
        </w:rPr>
      </w:pPr>
      <w:r>
        <w:rPr>
          <w:rFonts w:cstheme="minorHAnsi"/>
        </w:rPr>
        <w:t>(13) A Magyarországi Romák Országos Önkormányzatának fenntartásában működő köznevelési intézmények normatív támogatásait költségvetési törvényben meghatározott jogcímenként a 13. számú mellékletben mutatjuk be.</w:t>
      </w:r>
    </w:p>
    <w:p w14:paraId="4F809C22" w14:textId="77777777" w:rsidR="00097533" w:rsidRPr="005650EC" w:rsidRDefault="00097533" w:rsidP="00097533">
      <w:pPr>
        <w:rPr>
          <w:rFonts w:cstheme="minorHAnsi"/>
        </w:rPr>
      </w:pPr>
    </w:p>
    <w:p w14:paraId="13F2AE61" w14:textId="77777777" w:rsidR="00097533" w:rsidRPr="005650EC" w:rsidRDefault="00097533" w:rsidP="00097533">
      <w:pPr>
        <w:rPr>
          <w:rFonts w:cstheme="minorHAnsi"/>
          <w:b/>
        </w:rPr>
      </w:pPr>
      <w:r w:rsidRPr="005650EC">
        <w:rPr>
          <w:rFonts w:cstheme="minorHAnsi"/>
          <w:b/>
        </w:rPr>
        <w:t xml:space="preserve"> 5. A 202</w:t>
      </w:r>
      <w:r>
        <w:rPr>
          <w:rFonts w:cstheme="minorHAnsi"/>
          <w:b/>
        </w:rPr>
        <w:t>6</w:t>
      </w:r>
      <w:r w:rsidRPr="005650EC">
        <w:rPr>
          <w:rFonts w:cstheme="minorHAnsi"/>
          <w:b/>
        </w:rPr>
        <w:t>.évi költségvetéshez kapcsolódó egyéb rendelkezések</w:t>
      </w:r>
    </w:p>
    <w:p w14:paraId="60187389" w14:textId="77777777" w:rsidR="00097533" w:rsidRPr="005650EC" w:rsidRDefault="00097533" w:rsidP="00097533">
      <w:pPr>
        <w:rPr>
          <w:rFonts w:cstheme="minorHAnsi"/>
        </w:rPr>
      </w:pPr>
      <w:r w:rsidRPr="005650EC">
        <w:rPr>
          <w:rFonts w:cstheme="minorHAnsi"/>
        </w:rPr>
        <w:t>(1) Az önkormányzat nem határozott meg olyan fejlesztési célt, amelyhez az Áht. 23.§ (2) bekezdés f) pontja szerinti adósságot keletkeztető ügylet megkötése válhat szükségessé.</w:t>
      </w:r>
    </w:p>
    <w:p w14:paraId="251546BB" w14:textId="77777777" w:rsidR="00097533" w:rsidRPr="005650EC" w:rsidRDefault="00097533" w:rsidP="00097533">
      <w:pPr>
        <w:jc w:val="center"/>
        <w:rPr>
          <w:rFonts w:cstheme="minorHAnsi"/>
          <w:b/>
        </w:rPr>
      </w:pPr>
      <w:r w:rsidRPr="005650EC">
        <w:rPr>
          <w:rFonts w:cstheme="minorHAnsi"/>
          <w:b/>
        </w:rPr>
        <w:t>II.</w:t>
      </w:r>
    </w:p>
    <w:p w14:paraId="3C47465B" w14:textId="77777777" w:rsidR="00097533" w:rsidRPr="005650EC" w:rsidRDefault="00097533" w:rsidP="00097533">
      <w:pPr>
        <w:jc w:val="center"/>
        <w:rPr>
          <w:rFonts w:cstheme="minorHAnsi"/>
          <w:b/>
        </w:rPr>
      </w:pPr>
      <w:r w:rsidRPr="005650EC">
        <w:rPr>
          <w:rFonts w:cstheme="minorHAnsi"/>
          <w:b/>
        </w:rPr>
        <w:t>A költségvetés végrehajtásának szabályai</w:t>
      </w:r>
    </w:p>
    <w:p w14:paraId="1562E368" w14:textId="77777777" w:rsidR="00097533" w:rsidRPr="005650EC" w:rsidRDefault="00097533" w:rsidP="00097533">
      <w:pPr>
        <w:jc w:val="center"/>
        <w:rPr>
          <w:rFonts w:cstheme="minorHAnsi"/>
          <w:b/>
        </w:rPr>
      </w:pPr>
    </w:p>
    <w:p w14:paraId="0DBAD82A" w14:textId="77777777" w:rsidR="00097533" w:rsidRPr="005650EC" w:rsidRDefault="00097533" w:rsidP="00097533">
      <w:pPr>
        <w:pStyle w:val="Listaszerbekezds"/>
        <w:numPr>
          <w:ilvl w:val="0"/>
          <w:numId w:val="12"/>
        </w:numPr>
        <w:rPr>
          <w:rFonts w:cstheme="minorHAnsi"/>
          <w:b/>
        </w:rPr>
      </w:pPr>
      <w:r w:rsidRPr="005650EC">
        <w:rPr>
          <w:rFonts w:cstheme="minorHAnsi"/>
          <w:b/>
        </w:rPr>
        <w:t>Általános szabályok</w:t>
      </w:r>
    </w:p>
    <w:p w14:paraId="54036C64" w14:textId="77777777" w:rsidR="00097533" w:rsidRPr="005650EC" w:rsidRDefault="00097533" w:rsidP="00097533">
      <w:pPr>
        <w:jc w:val="both"/>
        <w:rPr>
          <w:rFonts w:cstheme="minorHAnsi"/>
          <w:b/>
        </w:rPr>
      </w:pPr>
      <w:r w:rsidRPr="005650EC">
        <w:rPr>
          <w:rFonts w:cstheme="minorHAnsi"/>
          <w:b/>
        </w:rPr>
        <w:t>(1) Az önkormányzati szintű költségvetés végrehajtásáért az elnök, a könyvvezetéssel kapcsolatos feladatok ellátásáéért a hivatalvezető a felelős.</w:t>
      </w:r>
    </w:p>
    <w:p w14:paraId="22622DD1" w14:textId="77777777" w:rsidR="00097533" w:rsidRPr="005650EC" w:rsidRDefault="00097533" w:rsidP="00097533">
      <w:pPr>
        <w:jc w:val="both"/>
        <w:rPr>
          <w:rFonts w:cstheme="minorHAnsi"/>
          <w:b/>
        </w:rPr>
      </w:pPr>
      <w:r w:rsidRPr="005650EC">
        <w:rPr>
          <w:rFonts w:cstheme="minorHAnsi"/>
          <w:b/>
        </w:rPr>
        <w:t>(2) Az önkormányzat gazdálkodásának biztonságáért a Képviselő-testület, a gazdálkodás szabályszerűségéért az elnök felelős.</w:t>
      </w:r>
    </w:p>
    <w:p w14:paraId="2B847D93" w14:textId="77777777" w:rsidR="00097533" w:rsidRPr="005650EC" w:rsidRDefault="00097533" w:rsidP="00097533">
      <w:pPr>
        <w:jc w:val="both"/>
        <w:rPr>
          <w:rFonts w:cstheme="minorHAnsi"/>
        </w:rPr>
      </w:pPr>
      <w:r w:rsidRPr="005650EC">
        <w:rPr>
          <w:rFonts w:cstheme="minorHAnsi"/>
        </w:rPr>
        <w:t xml:space="preserve"> (3) A költségvetési hiány csökkentése érdekében évközben folyamatosan figyelemmel kell kísérni a kiadások csökkentésének, és a bevételek növelésének lehetőségeit.</w:t>
      </w:r>
    </w:p>
    <w:p w14:paraId="14D2314B" w14:textId="77777777" w:rsidR="00097533" w:rsidRPr="005650EC" w:rsidRDefault="00097533" w:rsidP="00097533">
      <w:pPr>
        <w:jc w:val="both"/>
        <w:rPr>
          <w:rFonts w:cstheme="minorHAnsi"/>
        </w:rPr>
      </w:pPr>
      <w:r w:rsidRPr="005650EC">
        <w:rPr>
          <w:rFonts w:cstheme="minorHAnsi"/>
        </w:rPr>
        <w:t xml:space="preserve">(4) A költségvetési szerveknél a jutalmazásra fordítható összeg kifizetéséhez a személyi juttatások évközi előirányzat maradványa vehető igénybe. Ennek fedezetére a személyi juttatások évközi megtakarítása, és a személyi juttatások növelésére fordítható forrás szolgálhat. Az önkormányzat elnöke </w:t>
      </w:r>
      <w:r w:rsidRPr="00B8684E">
        <w:rPr>
          <w:rFonts w:cstheme="minorHAnsi"/>
          <w:color w:val="C00000"/>
        </w:rPr>
        <w:t xml:space="preserve">5.000.000, -Ft + ÁFA </w:t>
      </w:r>
      <w:r w:rsidRPr="005650EC">
        <w:rPr>
          <w:rFonts w:cstheme="minorHAnsi"/>
        </w:rPr>
        <w:t>összegig vállalhat kötelezettséget, /kivételt képeznek a közüzemi számlák/azt meghaladó összeg esetén közgyűlési döntés szükséges.  A nemzetiségi törvény 109 § (1) foglaltakat minden kötelezettség vállalás esetében figyelembe kell venni.</w:t>
      </w:r>
    </w:p>
    <w:p w14:paraId="5EB9C942" w14:textId="77777777" w:rsidR="00097533" w:rsidRPr="005650EC" w:rsidRDefault="00097533" w:rsidP="00097533">
      <w:pPr>
        <w:jc w:val="both"/>
        <w:rPr>
          <w:rFonts w:cstheme="minorHAnsi"/>
        </w:rPr>
      </w:pPr>
      <w:r w:rsidRPr="005650EC">
        <w:rPr>
          <w:rFonts w:cstheme="minorHAnsi"/>
        </w:rPr>
        <w:t xml:space="preserve">(5) Az önkormányzat költségvetési intézményeinél a tervezett saját bevételek elmaradása nem vonja automatikusan maga után a költségvetési támogatás növekedését. </w:t>
      </w:r>
      <w:r w:rsidRPr="005650EC">
        <w:rPr>
          <w:rFonts w:cstheme="minorHAnsi"/>
          <w:b/>
        </w:rPr>
        <w:t xml:space="preserve">A kiadási előirányzatok, </w:t>
      </w:r>
      <w:r w:rsidRPr="005650EC">
        <w:rPr>
          <w:rFonts w:cstheme="minorHAnsi"/>
          <w:b/>
        </w:rPr>
        <w:lastRenderedPageBreak/>
        <w:t>amennyiben a tervezett bevételek nem folynak be nem teljesíthetők.</w:t>
      </w:r>
      <w:r w:rsidRPr="005650EC">
        <w:rPr>
          <w:rFonts w:cstheme="minorHAnsi"/>
        </w:rPr>
        <w:t xml:space="preserve"> A kiadási előirányzat nem jár felhasználási kötelezettséggel.</w:t>
      </w:r>
    </w:p>
    <w:p w14:paraId="186ADFF7" w14:textId="77777777" w:rsidR="00097533" w:rsidRPr="005650EC" w:rsidRDefault="00097533" w:rsidP="00097533">
      <w:pPr>
        <w:rPr>
          <w:rFonts w:cstheme="minorHAnsi"/>
        </w:rPr>
      </w:pPr>
      <w:r w:rsidRPr="005650EC">
        <w:rPr>
          <w:rFonts w:cstheme="minorHAnsi"/>
        </w:rPr>
        <w:t>(6) A költségvetési szervek, valamint az önkormányzati feladatellátás elemi költségvetését e határozat mellékleteiben meghatározott összegekkel kell összeállítani.</w:t>
      </w:r>
    </w:p>
    <w:p w14:paraId="571ECB4A" w14:textId="77777777" w:rsidR="00097533" w:rsidRPr="005650EC" w:rsidRDefault="00097533" w:rsidP="00097533">
      <w:pPr>
        <w:jc w:val="both"/>
        <w:rPr>
          <w:rFonts w:cstheme="minorHAnsi"/>
        </w:rPr>
      </w:pPr>
      <w:r w:rsidRPr="005650EC">
        <w:rPr>
          <w:rFonts w:cstheme="minorHAnsi"/>
        </w:rPr>
        <w:t>(7) Az árubeszerzési, építési, beruházási és szolgáltatás megrendelési céllal juttatott támogatásokat kizárólag a közbeszerzési törvény és beszerzési szabályzat szabályainak alkalmazásával használhatják fel.</w:t>
      </w:r>
    </w:p>
    <w:p w14:paraId="5369B770" w14:textId="77777777" w:rsidR="00097533" w:rsidRDefault="00097533" w:rsidP="00097533">
      <w:pPr>
        <w:jc w:val="both"/>
        <w:rPr>
          <w:rFonts w:cstheme="minorHAnsi"/>
        </w:rPr>
      </w:pPr>
      <w:r w:rsidRPr="005650EC">
        <w:rPr>
          <w:rFonts w:cstheme="minorHAnsi"/>
        </w:rPr>
        <w:t>(</w:t>
      </w:r>
      <w:r>
        <w:rPr>
          <w:rFonts w:cstheme="minorHAnsi"/>
        </w:rPr>
        <w:t>8</w:t>
      </w:r>
      <w:r w:rsidRPr="005650EC">
        <w:rPr>
          <w:rFonts w:cstheme="minorHAnsi"/>
        </w:rPr>
        <w:t>) Kiegészítő támogatás igényléséről a működőképességet veszélyeztető helyzet esetén az elnök gondoskodik, külön közgyűlési döntés alapján.</w:t>
      </w:r>
    </w:p>
    <w:p w14:paraId="19AF3090" w14:textId="77777777" w:rsidR="00097533" w:rsidRPr="005650EC" w:rsidRDefault="00097533" w:rsidP="00097533">
      <w:pPr>
        <w:jc w:val="both"/>
        <w:rPr>
          <w:rFonts w:cstheme="minorHAnsi"/>
        </w:rPr>
      </w:pPr>
    </w:p>
    <w:p w14:paraId="70E6B4DD" w14:textId="77777777" w:rsidR="00097533" w:rsidRPr="005650EC" w:rsidRDefault="00097533" w:rsidP="00097533">
      <w:pPr>
        <w:rPr>
          <w:rFonts w:cstheme="minorHAnsi"/>
          <w:b/>
        </w:rPr>
      </w:pPr>
      <w:r w:rsidRPr="005650EC">
        <w:rPr>
          <w:rFonts w:cstheme="minorHAnsi"/>
          <w:b/>
        </w:rPr>
        <w:t>2. A költségvetési előirányzatok módosítása és felhasználása</w:t>
      </w:r>
    </w:p>
    <w:p w14:paraId="5DB57719" w14:textId="77777777" w:rsidR="00097533" w:rsidRPr="005650EC" w:rsidRDefault="00097533" w:rsidP="00097533">
      <w:pPr>
        <w:jc w:val="both"/>
        <w:rPr>
          <w:rFonts w:cstheme="minorHAnsi"/>
        </w:rPr>
      </w:pPr>
      <w:r w:rsidRPr="005650EC">
        <w:rPr>
          <w:rFonts w:cstheme="minorHAnsi"/>
        </w:rPr>
        <w:t>(1) A Közgyűlés a költségvetési határozatát negyedévenként a munkatervében elfogadott időpontokban, rendkívüli esetben az SZMSZ-ben szabályozott rendkívüli ülésén, legkésőbb az éves költségvetési beszámoló elkészítésének határidőjééig december 31-i hatállyal módosíthatja.</w:t>
      </w:r>
    </w:p>
    <w:p w14:paraId="15A6DAD1" w14:textId="77777777" w:rsidR="00097533" w:rsidRPr="005650EC" w:rsidRDefault="00097533" w:rsidP="00097533">
      <w:pPr>
        <w:jc w:val="both"/>
        <w:rPr>
          <w:rFonts w:cstheme="minorHAnsi"/>
          <w:b/>
        </w:rPr>
      </w:pPr>
      <w:r w:rsidRPr="005650EC">
        <w:rPr>
          <w:rFonts w:cstheme="minorHAnsi"/>
        </w:rPr>
        <w:t>(2</w:t>
      </w:r>
      <w:r w:rsidRPr="005650EC">
        <w:rPr>
          <w:rFonts w:cstheme="minorHAnsi"/>
          <w:b/>
        </w:rPr>
        <w:t>) A költségvetési szerv a költségvetése kiemelt előirányzatain belül, és a rovatok között átcsoportosítást hajthat végre, azonban az nem irányulhat a személyi juttatások előirányzatának növelésére, kivéve, ha az rányitó szerv ezt engedélyezi az előirányzatok jóváhagyása mellett.</w:t>
      </w:r>
    </w:p>
    <w:p w14:paraId="3D254A82" w14:textId="77777777" w:rsidR="00097533" w:rsidRPr="005650EC" w:rsidRDefault="00097533" w:rsidP="00097533">
      <w:pPr>
        <w:jc w:val="both"/>
        <w:rPr>
          <w:rFonts w:cstheme="minorHAnsi"/>
        </w:rPr>
      </w:pPr>
      <w:r w:rsidRPr="005650EC">
        <w:rPr>
          <w:rFonts w:cstheme="minorHAnsi"/>
        </w:rPr>
        <w:t xml:space="preserve">(3) A költségvetési szervek a kiadási és bevételi előirányzatok módosítását és átcsoportosítását az Áht. 30.§ 34.§ 35.§, valamint az Ávr.34.§,34/A §, 35.§,36.§ 39.§, és a 42-44.§ szerint végezhetik. </w:t>
      </w:r>
    </w:p>
    <w:p w14:paraId="5AA83B1C" w14:textId="77777777" w:rsidR="00097533" w:rsidRPr="005650EC" w:rsidRDefault="00097533" w:rsidP="00097533">
      <w:pPr>
        <w:jc w:val="both"/>
        <w:rPr>
          <w:rFonts w:cstheme="minorHAnsi"/>
        </w:rPr>
      </w:pPr>
      <w:r w:rsidRPr="005650EC">
        <w:rPr>
          <w:rFonts w:cstheme="minorHAnsi"/>
        </w:rPr>
        <w:t>(4) A közgyűlés fenntartja magának a jogot, hogy az irányítása alá tartozó költségvetési szervek pénzmaradványának elvonandó, és felhasználható összegéről döntsön, melyet az éves zárszámadás keretében határoz meg.</w:t>
      </w:r>
    </w:p>
    <w:p w14:paraId="02F091DE" w14:textId="77777777" w:rsidR="00097533" w:rsidRPr="005650EC" w:rsidRDefault="00097533" w:rsidP="00097533">
      <w:pPr>
        <w:jc w:val="both"/>
        <w:rPr>
          <w:rFonts w:cstheme="minorHAnsi"/>
        </w:rPr>
      </w:pPr>
      <w:r w:rsidRPr="005650EC">
        <w:rPr>
          <w:rFonts w:cstheme="minorHAnsi"/>
        </w:rPr>
        <w:t>(5) Az önrészhez kötött vagy az 500.000 Forint összeget meghaladó pályázatokat az önkormányzat intézményei és a Hivatal saját feladatkörükben és nevükben csak az Elnök előzetes és írásbeli jóváhagyása útján nyújthatják be.</w:t>
      </w:r>
    </w:p>
    <w:p w14:paraId="6218AC51" w14:textId="77777777" w:rsidR="00097533" w:rsidRPr="005650EC" w:rsidRDefault="00097533" w:rsidP="00097533">
      <w:pPr>
        <w:jc w:val="both"/>
        <w:rPr>
          <w:rFonts w:cstheme="minorHAnsi"/>
        </w:rPr>
      </w:pPr>
      <w:r w:rsidRPr="005650EC">
        <w:rPr>
          <w:rFonts w:cstheme="minorHAnsi"/>
        </w:rPr>
        <w:t>(6) A költségvetési intézmények, a Hivatal, valamint az önkormányzat 200.000 Ft-ot meghaladó összegű behajthatatlan fizetési követeléseinek mérséklésére, elengedésére a Közgyűlés jogosult.</w:t>
      </w:r>
    </w:p>
    <w:p w14:paraId="679781E2" w14:textId="77777777" w:rsidR="00097533" w:rsidRPr="005650EC" w:rsidRDefault="00097533" w:rsidP="00097533">
      <w:pPr>
        <w:rPr>
          <w:rFonts w:cstheme="minorHAnsi"/>
          <w:b/>
        </w:rPr>
      </w:pPr>
    </w:p>
    <w:p w14:paraId="3A5E9F82" w14:textId="77777777" w:rsidR="00097533" w:rsidRPr="005650EC" w:rsidRDefault="00097533" w:rsidP="00097533">
      <w:pPr>
        <w:rPr>
          <w:rFonts w:cstheme="minorHAnsi"/>
          <w:b/>
        </w:rPr>
      </w:pPr>
      <w:r w:rsidRPr="005650EC">
        <w:rPr>
          <w:rFonts w:cstheme="minorHAnsi"/>
          <w:b/>
        </w:rPr>
        <w:t>III. A gazdálkodás szabályai</w:t>
      </w:r>
    </w:p>
    <w:p w14:paraId="5B1A00FD" w14:textId="77777777" w:rsidR="00097533" w:rsidRPr="005650EC" w:rsidRDefault="00097533" w:rsidP="00097533">
      <w:pPr>
        <w:jc w:val="both"/>
        <w:rPr>
          <w:rFonts w:cstheme="minorHAnsi"/>
        </w:rPr>
      </w:pPr>
      <w:r w:rsidRPr="005650EC">
        <w:rPr>
          <w:rFonts w:cstheme="minorHAnsi"/>
        </w:rPr>
        <w:t>(1) Valamennyi költségvetési szerv köteles a gazdálkodás vitelét meghatározó szabályzatokat a mindenkor érvényes központi szabályozás figyelembevételével elkészíteni, illetve a szükséges módosításokat végrehajtani. Szabályozásból</w:t>
      </w:r>
      <w:r>
        <w:rPr>
          <w:rFonts w:cstheme="minorHAnsi"/>
        </w:rPr>
        <w:t xml:space="preserve"> adódó</w:t>
      </w:r>
      <w:r w:rsidRPr="005650EC">
        <w:rPr>
          <w:rFonts w:cstheme="minorHAnsi"/>
        </w:rPr>
        <w:t xml:space="preserve"> hiányosságokért a felelősség a költségvetési szerv mindenkori vezetőjét terheli.</w:t>
      </w:r>
    </w:p>
    <w:p w14:paraId="0FA4BDAF" w14:textId="77777777" w:rsidR="00097533" w:rsidRPr="005650EC" w:rsidRDefault="00097533" w:rsidP="00097533">
      <w:pPr>
        <w:jc w:val="both"/>
        <w:rPr>
          <w:rFonts w:cstheme="minorHAnsi"/>
        </w:rPr>
      </w:pPr>
      <w:r w:rsidRPr="005650EC">
        <w:rPr>
          <w:rFonts w:cstheme="minorHAnsi"/>
        </w:rPr>
        <w:t xml:space="preserve"> (2) A Közgyűlés által jóváhagyott kiemelt előirányzatokat valamennyi költségvetési szerv köteles betartani. Az előirányzat túllépés fegyelmi felelősséget vonhat maga után.</w:t>
      </w:r>
    </w:p>
    <w:p w14:paraId="3E0D98E6" w14:textId="77777777" w:rsidR="00097533" w:rsidRPr="005650EC" w:rsidRDefault="00097533" w:rsidP="00097533">
      <w:pPr>
        <w:jc w:val="both"/>
        <w:rPr>
          <w:rFonts w:cstheme="minorHAnsi"/>
        </w:rPr>
      </w:pPr>
      <w:r w:rsidRPr="005650EC">
        <w:rPr>
          <w:rFonts w:cstheme="minorHAnsi"/>
        </w:rPr>
        <w:lastRenderedPageBreak/>
        <w:t>(3) A költségvetési intézmények pénzellátásáról a hivatal köteles gondoskodni, az intézményvezetők által készített és havonta felülvizsgált igény, és likviditási terv alapján.</w:t>
      </w:r>
    </w:p>
    <w:p w14:paraId="2AAF7D7B" w14:textId="77777777" w:rsidR="00097533" w:rsidRPr="005650EC" w:rsidRDefault="00097533" w:rsidP="00097533">
      <w:pPr>
        <w:jc w:val="both"/>
        <w:rPr>
          <w:rFonts w:cstheme="minorHAnsi"/>
          <w:b/>
        </w:rPr>
      </w:pPr>
      <w:r w:rsidRPr="005650EC">
        <w:rPr>
          <w:rFonts w:cstheme="minorHAnsi"/>
          <w:b/>
        </w:rPr>
        <w:t>(4) A Hivatal és a költségvetési intézmények az évközi előirányzat módosításokról kötelesek naprakész nyilvántartást vezetni.</w:t>
      </w:r>
    </w:p>
    <w:p w14:paraId="5325598F" w14:textId="143AA40F" w:rsidR="00097533" w:rsidRPr="005650EC" w:rsidRDefault="00097533" w:rsidP="00097533">
      <w:pPr>
        <w:jc w:val="both"/>
        <w:rPr>
          <w:rFonts w:cstheme="minorHAnsi"/>
        </w:rPr>
      </w:pPr>
      <w:r w:rsidRPr="005650EC">
        <w:rPr>
          <w:rFonts w:cstheme="minorHAnsi"/>
        </w:rPr>
        <w:t>(6) Az államháztartási számvitelről szóló 4/2013. (I.11) Kormányrendelet 22.§ (2) bekezdése szerint-a számviteli törvény 2000. C. törvény 69 § alapján – a leltározást elegendő 2 évente végrehajtani. A soron következő leltározási kötelezettség a 202</w:t>
      </w:r>
      <w:r>
        <w:rPr>
          <w:rFonts w:cstheme="minorHAnsi"/>
        </w:rPr>
        <w:t>6</w:t>
      </w:r>
      <w:r w:rsidRPr="005650EC">
        <w:rPr>
          <w:rFonts w:cstheme="minorHAnsi"/>
        </w:rPr>
        <w:t xml:space="preserve">.évi költségvetés végrehajtásáról szóló beszámoló készítésekor áll fenn. </w:t>
      </w:r>
    </w:p>
    <w:p w14:paraId="5AE9A541" w14:textId="77777777" w:rsidR="00097533" w:rsidRPr="005650EC" w:rsidRDefault="00097533" w:rsidP="00097533">
      <w:pPr>
        <w:jc w:val="center"/>
        <w:rPr>
          <w:rFonts w:cstheme="minorHAnsi"/>
          <w:b/>
        </w:rPr>
      </w:pPr>
      <w:r w:rsidRPr="005650EC">
        <w:rPr>
          <w:rFonts w:cstheme="minorHAnsi"/>
          <w:b/>
        </w:rPr>
        <w:t>IV.</w:t>
      </w:r>
    </w:p>
    <w:p w14:paraId="50759471" w14:textId="77777777" w:rsidR="00097533" w:rsidRPr="005650EC" w:rsidRDefault="00097533" w:rsidP="00097533">
      <w:pPr>
        <w:rPr>
          <w:rFonts w:cstheme="minorHAnsi"/>
          <w:b/>
        </w:rPr>
      </w:pPr>
      <w:r w:rsidRPr="005650EC">
        <w:rPr>
          <w:rFonts w:cstheme="minorHAnsi"/>
          <w:b/>
        </w:rPr>
        <w:t>1. A költségvetés végrehajtásának ellenőrzése</w:t>
      </w:r>
    </w:p>
    <w:p w14:paraId="49CC871F" w14:textId="77777777" w:rsidR="00097533" w:rsidRPr="005650EC" w:rsidRDefault="00097533" w:rsidP="00097533">
      <w:pPr>
        <w:jc w:val="both"/>
        <w:rPr>
          <w:rFonts w:cstheme="minorHAnsi"/>
        </w:rPr>
      </w:pPr>
      <w:r w:rsidRPr="005650EC">
        <w:rPr>
          <w:rFonts w:cstheme="minorHAnsi"/>
        </w:rPr>
        <w:t>(1) A költségvetés végrehajtását, valamint az államháztartási információs rendszer felé történő adatszolgáltatást a költségvetési intézmények tekintetében a Hivatal szervezi és ellenőrzi.</w:t>
      </w:r>
    </w:p>
    <w:p w14:paraId="46688275" w14:textId="77777777" w:rsidR="00097533" w:rsidRPr="005650EC" w:rsidRDefault="00097533" w:rsidP="00097533">
      <w:pPr>
        <w:jc w:val="both"/>
        <w:rPr>
          <w:rFonts w:cstheme="minorHAnsi"/>
        </w:rPr>
      </w:pPr>
      <w:r w:rsidRPr="005650EC">
        <w:rPr>
          <w:rFonts w:cstheme="minorHAnsi"/>
        </w:rPr>
        <w:t>(2) Az önkormányzati költségvetési szervek ellenőrzése a belső kontrollrendszer keretében valósul meg, melynek létrehozásáért, működtetésért, és továbbfejlesztéséért az Önkormányzat esetében a hivatalvezető, az intézmények esetében az Intézményvezető felelős.</w:t>
      </w:r>
    </w:p>
    <w:p w14:paraId="3261A64F" w14:textId="77777777" w:rsidR="00097533" w:rsidRPr="005650EC" w:rsidRDefault="00097533" w:rsidP="00097533">
      <w:pPr>
        <w:jc w:val="both"/>
        <w:rPr>
          <w:rFonts w:cstheme="minorHAnsi"/>
        </w:rPr>
      </w:pPr>
      <w:r w:rsidRPr="005650EC">
        <w:rPr>
          <w:rFonts w:cstheme="minorHAnsi"/>
        </w:rPr>
        <w:t xml:space="preserve">(3) Az önkormányzat a belső ellenőrzés kialakításáról a belső ellenőrzési kézikönyv útján gondoskodott. A megfelelő működtetésről és a függetlenség biztosításáról a hivatalvezető köteles gondoskodni. </w:t>
      </w:r>
    </w:p>
    <w:p w14:paraId="6735FC70" w14:textId="77777777" w:rsidR="00097533" w:rsidRPr="005650EC" w:rsidRDefault="00097533" w:rsidP="00097533">
      <w:pPr>
        <w:jc w:val="center"/>
        <w:rPr>
          <w:rFonts w:cstheme="minorHAnsi"/>
          <w:b/>
        </w:rPr>
      </w:pPr>
      <w:r w:rsidRPr="005650EC">
        <w:rPr>
          <w:rFonts w:cstheme="minorHAnsi"/>
          <w:b/>
        </w:rPr>
        <w:t>V.</w:t>
      </w:r>
    </w:p>
    <w:p w14:paraId="1D22496E" w14:textId="77777777" w:rsidR="00097533" w:rsidRPr="005650EC" w:rsidRDefault="00097533" w:rsidP="00097533">
      <w:pPr>
        <w:rPr>
          <w:rFonts w:cstheme="minorHAnsi"/>
          <w:b/>
        </w:rPr>
      </w:pPr>
      <w:r w:rsidRPr="005650EC">
        <w:rPr>
          <w:rFonts w:cstheme="minorHAnsi"/>
          <w:b/>
        </w:rPr>
        <w:t>1. A költségvetés hatálya</w:t>
      </w:r>
    </w:p>
    <w:p w14:paraId="4767B449" w14:textId="77777777" w:rsidR="00097533" w:rsidRPr="005650EC" w:rsidRDefault="00097533" w:rsidP="00097533">
      <w:pPr>
        <w:rPr>
          <w:rFonts w:cstheme="minorHAnsi"/>
        </w:rPr>
      </w:pPr>
      <w:r w:rsidRPr="005650EC">
        <w:rPr>
          <w:rFonts w:cstheme="minorHAnsi"/>
        </w:rPr>
        <w:t>(1) A költségvetés jelen határozat elfogadásával lép hatályba, rendelkezéseit 202</w:t>
      </w:r>
      <w:r>
        <w:rPr>
          <w:rFonts w:cstheme="minorHAnsi"/>
        </w:rPr>
        <w:t>6</w:t>
      </w:r>
      <w:r w:rsidRPr="005650EC">
        <w:rPr>
          <w:rFonts w:cstheme="minorHAnsi"/>
        </w:rPr>
        <w:t>. január 1. napjától kell alkalmazni.</w:t>
      </w:r>
    </w:p>
    <w:p w14:paraId="707C3E9E" w14:textId="77777777" w:rsidR="00097533" w:rsidRPr="005650EC" w:rsidRDefault="00097533" w:rsidP="00097533">
      <w:pPr>
        <w:rPr>
          <w:rFonts w:cstheme="minorHAnsi"/>
        </w:rPr>
      </w:pPr>
    </w:p>
    <w:p w14:paraId="697B1507" w14:textId="77777777" w:rsidR="00097533" w:rsidRPr="005650EC" w:rsidRDefault="00097533" w:rsidP="00097533">
      <w:pPr>
        <w:rPr>
          <w:rFonts w:cstheme="minorHAnsi"/>
        </w:rPr>
      </w:pPr>
      <w:r w:rsidRPr="005650EC">
        <w:rPr>
          <w:rFonts w:cstheme="minorHAnsi"/>
        </w:rPr>
        <w:t>Határidő: folyamatos</w:t>
      </w:r>
    </w:p>
    <w:p w14:paraId="31E2A175" w14:textId="77777777" w:rsidR="00097533" w:rsidRPr="005650EC" w:rsidRDefault="00097533" w:rsidP="00097533">
      <w:pPr>
        <w:rPr>
          <w:rFonts w:cstheme="minorHAnsi"/>
        </w:rPr>
      </w:pPr>
      <w:r w:rsidRPr="005650EC">
        <w:rPr>
          <w:rFonts w:cstheme="minorHAnsi"/>
        </w:rPr>
        <w:t>Felelős: elnök, és költségvetési szervek vezetői</w:t>
      </w:r>
    </w:p>
    <w:p w14:paraId="6699A01D" w14:textId="77777777" w:rsidR="00097533" w:rsidRDefault="00097533" w:rsidP="00097533">
      <w:pPr>
        <w:spacing w:line="360" w:lineRule="auto"/>
        <w:ind w:left="5664" w:firstLine="708"/>
        <w:rPr>
          <w:rFonts w:ascii="Calibri Light" w:hAnsi="Calibri Light" w:cs="Calibri Light"/>
          <w:bCs/>
        </w:rPr>
      </w:pPr>
      <w:r>
        <w:rPr>
          <w:rFonts w:ascii="Calibri Light" w:hAnsi="Calibri Light" w:cs="Calibri Light"/>
          <w:bCs/>
        </w:rPr>
        <w:t xml:space="preserve">Aba-Horváth István </w:t>
      </w:r>
    </w:p>
    <w:p w14:paraId="57760D26" w14:textId="0CF1600E" w:rsidR="00CF2A12" w:rsidRDefault="00097533" w:rsidP="00097533">
      <w:pPr>
        <w:rPr>
          <w:rFonts w:ascii="Times New Roman" w:hAnsi="Times New Roman" w:cs="Times New Roman"/>
          <w:b/>
          <w:color w:val="000000"/>
          <w:sz w:val="24"/>
          <w:szCs w:val="24"/>
        </w:rPr>
      </w:pP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r>
      <w:r>
        <w:rPr>
          <w:rFonts w:ascii="Calibri Light" w:hAnsi="Calibri Light" w:cs="Calibri Light"/>
          <w:bCs/>
        </w:rPr>
        <w:tab/>
        <w:t xml:space="preserve">            elnök</w:t>
      </w:r>
    </w:p>
    <w:sectPr w:rsidR="00CF2A1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CFF78" w14:textId="77777777" w:rsidR="00256F8D" w:rsidRDefault="00256F8D" w:rsidP="0090082F">
      <w:pPr>
        <w:spacing w:after="0" w:line="240" w:lineRule="auto"/>
      </w:pPr>
      <w:r>
        <w:separator/>
      </w:r>
    </w:p>
  </w:endnote>
  <w:endnote w:type="continuationSeparator" w:id="0">
    <w:p w14:paraId="7FDA96EA" w14:textId="77777777" w:rsidR="00256F8D" w:rsidRDefault="00256F8D" w:rsidP="00900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CAB86" w14:textId="77777777" w:rsidR="0090082F" w:rsidRDefault="0090082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6053282"/>
      <w:docPartObj>
        <w:docPartGallery w:val="Page Numbers (Bottom of Page)"/>
        <w:docPartUnique/>
      </w:docPartObj>
    </w:sdtPr>
    <w:sdtEndPr/>
    <w:sdtContent>
      <w:p w14:paraId="57CC00DC" w14:textId="0E0CDE3F" w:rsidR="0090082F" w:rsidRDefault="0090082F">
        <w:pPr>
          <w:pStyle w:val="llb"/>
        </w:pPr>
        <w:r>
          <w:fldChar w:fldCharType="begin"/>
        </w:r>
        <w:r>
          <w:instrText>PAGE   \* MERGEFORMAT</w:instrText>
        </w:r>
        <w:r>
          <w:fldChar w:fldCharType="separate"/>
        </w:r>
        <w:r w:rsidR="00097533">
          <w:rPr>
            <w:noProof/>
          </w:rPr>
          <w:t>29</w:t>
        </w:r>
        <w:r>
          <w:fldChar w:fldCharType="end"/>
        </w:r>
      </w:p>
    </w:sdtContent>
  </w:sdt>
  <w:p w14:paraId="4849DFD9" w14:textId="77777777" w:rsidR="0090082F" w:rsidRDefault="0090082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C2D45" w14:textId="77777777" w:rsidR="0090082F" w:rsidRDefault="0090082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23015" w14:textId="77777777" w:rsidR="00256F8D" w:rsidRDefault="00256F8D" w:rsidP="0090082F">
      <w:pPr>
        <w:spacing w:after="0" w:line="240" w:lineRule="auto"/>
      </w:pPr>
      <w:r>
        <w:separator/>
      </w:r>
    </w:p>
  </w:footnote>
  <w:footnote w:type="continuationSeparator" w:id="0">
    <w:p w14:paraId="71E211C7" w14:textId="77777777" w:rsidR="00256F8D" w:rsidRDefault="00256F8D" w:rsidP="009008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77C96" w14:textId="77777777" w:rsidR="0090082F" w:rsidRDefault="0090082F">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FFD7F" w14:textId="77777777" w:rsidR="0090082F" w:rsidRDefault="0090082F">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9F96C" w14:textId="77777777" w:rsidR="0090082F" w:rsidRDefault="0090082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A578C"/>
    <w:multiLevelType w:val="hybridMultilevel"/>
    <w:tmpl w:val="A650EC48"/>
    <w:lvl w:ilvl="0" w:tplc="67825806">
      <w:start w:val="2020"/>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7700439"/>
    <w:multiLevelType w:val="hybridMultilevel"/>
    <w:tmpl w:val="10AAA942"/>
    <w:lvl w:ilvl="0" w:tplc="040E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7E2A2F"/>
    <w:multiLevelType w:val="hybridMultilevel"/>
    <w:tmpl w:val="CAEEC1D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482295"/>
    <w:multiLevelType w:val="multilevel"/>
    <w:tmpl w:val="040E0021"/>
    <w:lvl w:ilvl="0">
      <w:start w:val="1"/>
      <w:numFmt w:val="bullet"/>
      <w:lvlText w:val=""/>
      <w:lvlJc w:val="left"/>
      <w:pPr>
        <w:ind w:left="1068" w:hanging="360"/>
      </w:pPr>
      <w:rPr>
        <w:rFonts w:ascii="Wingdings" w:hAnsi="Wingdings" w:hint="default"/>
      </w:rPr>
    </w:lvl>
    <w:lvl w:ilvl="1">
      <w:start w:val="1"/>
      <w:numFmt w:val="bullet"/>
      <w:lvlText w:val=""/>
      <w:lvlJc w:val="left"/>
      <w:pPr>
        <w:ind w:left="1428" w:hanging="360"/>
      </w:pPr>
      <w:rPr>
        <w:rFonts w:ascii="Wingdings" w:hAnsi="Wingdings" w:hint="default"/>
      </w:rPr>
    </w:lvl>
    <w:lvl w:ilvl="2">
      <w:start w:val="1"/>
      <w:numFmt w:val="bullet"/>
      <w:lvlText w:val=""/>
      <w:lvlJc w:val="left"/>
      <w:pPr>
        <w:ind w:left="1788" w:hanging="360"/>
      </w:pPr>
      <w:rPr>
        <w:rFonts w:ascii="Wingdings" w:hAnsi="Wingdings" w:hint="default"/>
      </w:rPr>
    </w:lvl>
    <w:lvl w:ilvl="3">
      <w:start w:val="1"/>
      <w:numFmt w:val="bullet"/>
      <w:lvlText w:val=""/>
      <w:lvlJc w:val="left"/>
      <w:pPr>
        <w:ind w:left="2148" w:hanging="360"/>
      </w:pPr>
      <w:rPr>
        <w:rFonts w:ascii="Symbol" w:hAnsi="Symbol" w:hint="default"/>
      </w:rPr>
    </w:lvl>
    <w:lvl w:ilvl="4">
      <w:start w:val="1"/>
      <w:numFmt w:val="bullet"/>
      <w:lvlText w:val=""/>
      <w:lvlJc w:val="left"/>
      <w:pPr>
        <w:ind w:left="2508" w:hanging="360"/>
      </w:pPr>
      <w:rPr>
        <w:rFonts w:ascii="Symbol" w:hAnsi="Symbol" w:hint="default"/>
      </w:rPr>
    </w:lvl>
    <w:lvl w:ilvl="5">
      <w:start w:val="1"/>
      <w:numFmt w:val="bullet"/>
      <w:lvlText w:val=""/>
      <w:lvlJc w:val="left"/>
      <w:pPr>
        <w:ind w:left="2868" w:hanging="360"/>
      </w:pPr>
      <w:rPr>
        <w:rFonts w:ascii="Wingdings" w:hAnsi="Wingdings" w:hint="default"/>
      </w:rPr>
    </w:lvl>
    <w:lvl w:ilvl="6">
      <w:start w:val="1"/>
      <w:numFmt w:val="bullet"/>
      <w:lvlText w:val=""/>
      <w:lvlJc w:val="left"/>
      <w:pPr>
        <w:ind w:left="3228" w:hanging="360"/>
      </w:pPr>
      <w:rPr>
        <w:rFonts w:ascii="Wingdings" w:hAnsi="Wingdings" w:hint="default"/>
      </w:rPr>
    </w:lvl>
    <w:lvl w:ilvl="7">
      <w:start w:val="1"/>
      <w:numFmt w:val="bullet"/>
      <w:lvlText w:val=""/>
      <w:lvlJc w:val="left"/>
      <w:pPr>
        <w:ind w:left="3588" w:hanging="360"/>
      </w:pPr>
      <w:rPr>
        <w:rFonts w:ascii="Symbol" w:hAnsi="Symbol" w:hint="default"/>
      </w:rPr>
    </w:lvl>
    <w:lvl w:ilvl="8">
      <w:start w:val="1"/>
      <w:numFmt w:val="bullet"/>
      <w:lvlText w:val=""/>
      <w:lvlJc w:val="left"/>
      <w:pPr>
        <w:ind w:left="3948" w:hanging="360"/>
      </w:pPr>
      <w:rPr>
        <w:rFonts w:ascii="Symbol" w:hAnsi="Symbol" w:hint="default"/>
      </w:rPr>
    </w:lvl>
  </w:abstractNum>
  <w:abstractNum w:abstractNumId="4" w15:restartNumberingAfterBreak="0">
    <w:nsid w:val="0DD00A9E"/>
    <w:multiLevelType w:val="hybridMultilevel"/>
    <w:tmpl w:val="AD4EFDE4"/>
    <w:lvl w:ilvl="0" w:tplc="24426D0A">
      <w:numFmt w:val="bullet"/>
      <w:lvlText w:val="-"/>
      <w:lvlJc w:val="left"/>
      <w:pPr>
        <w:ind w:left="720" w:hanging="360"/>
      </w:pPr>
      <w:rPr>
        <w:rFonts w:ascii="Times New Roman" w:eastAsiaTheme="minorHAnsi"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793D85"/>
    <w:multiLevelType w:val="multilevel"/>
    <w:tmpl w:val="A12EF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331DB"/>
    <w:multiLevelType w:val="hybridMultilevel"/>
    <w:tmpl w:val="798A3500"/>
    <w:lvl w:ilvl="0" w:tplc="7690FE32">
      <w:start w:val="2022"/>
      <w:numFmt w:val="bullet"/>
      <w:lvlText w:val="-"/>
      <w:lvlJc w:val="left"/>
      <w:pPr>
        <w:ind w:left="720" w:hanging="360"/>
      </w:pPr>
      <w:rPr>
        <w:rFonts w:ascii="Times New Roman" w:eastAsiaTheme="minorHAnsi"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12172432"/>
    <w:multiLevelType w:val="hybridMultilevel"/>
    <w:tmpl w:val="E3CA3AA4"/>
    <w:lvl w:ilvl="0" w:tplc="3E86EBA0">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23106F1"/>
    <w:multiLevelType w:val="hybridMultilevel"/>
    <w:tmpl w:val="1AA6D5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86C183D"/>
    <w:multiLevelType w:val="hybridMultilevel"/>
    <w:tmpl w:val="D0A254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C68757F"/>
    <w:multiLevelType w:val="hybridMultilevel"/>
    <w:tmpl w:val="06589B16"/>
    <w:lvl w:ilvl="0" w:tplc="A5D44538">
      <w:start w:val="202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C1104B"/>
    <w:multiLevelType w:val="hybridMultilevel"/>
    <w:tmpl w:val="901059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6913CF8"/>
    <w:multiLevelType w:val="multilevel"/>
    <w:tmpl w:val="8CC2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C40379"/>
    <w:multiLevelType w:val="hybridMultilevel"/>
    <w:tmpl w:val="057EF474"/>
    <w:lvl w:ilvl="0" w:tplc="C4742000">
      <w:numFmt w:val="bullet"/>
      <w:lvlText w:val="-"/>
      <w:lvlJc w:val="left"/>
      <w:pPr>
        <w:ind w:left="1065" w:hanging="360"/>
      </w:pPr>
      <w:rPr>
        <w:rFonts w:ascii="Times New Roman" w:eastAsiaTheme="minorEastAsia"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4" w15:restartNumberingAfterBreak="0">
    <w:nsid w:val="2A6F244A"/>
    <w:multiLevelType w:val="hybridMultilevel"/>
    <w:tmpl w:val="B5E81254"/>
    <w:lvl w:ilvl="0" w:tplc="92C65A5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BA168B5"/>
    <w:multiLevelType w:val="multilevel"/>
    <w:tmpl w:val="4D564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214CD4"/>
    <w:multiLevelType w:val="hybridMultilevel"/>
    <w:tmpl w:val="63345950"/>
    <w:lvl w:ilvl="0" w:tplc="69B6FFC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F422B8E"/>
    <w:multiLevelType w:val="hybridMultilevel"/>
    <w:tmpl w:val="820811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8066AA9"/>
    <w:multiLevelType w:val="hybridMultilevel"/>
    <w:tmpl w:val="879E185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19" w15:restartNumberingAfterBreak="0">
    <w:nsid w:val="3B1021CE"/>
    <w:multiLevelType w:val="hybridMultilevel"/>
    <w:tmpl w:val="F66084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D325532"/>
    <w:multiLevelType w:val="hybridMultilevel"/>
    <w:tmpl w:val="3EA25B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E96F64"/>
    <w:multiLevelType w:val="hybridMultilevel"/>
    <w:tmpl w:val="36FE14A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30204F"/>
    <w:multiLevelType w:val="hybridMultilevel"/>
    <w:tmpl w:val="BA6C4ED6"/>
    <w:lvl w:ilvl="0" w:tplc="77EE5FDE">
      <w:start w:val="1"/>
      <w:numFmt w:val="bullet"/>
      <w:lvlText w:val="-"/>
      <w:lvlJc w:val="left"/>
      <w:pPr>
        <w:ind w:left="720" w:hanging="360"/>
      </w:pPr>
      <w:rPr>
        <w:rFonts w:ascii="Aptos" w:eastAsiaTheme="minorHAnsi" w:hAnsi="Apto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DA27F3B"/>
    <w:multiLevelType w:val="hybridMultilevel"/>
    <w:tmpl w:val="DC0C6E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3DC62AA"/>
    <w:multiLevelType w:val="multilevel"/>
    <w:tmpl w:val="A0428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E52122"/>
    <w:multiLevelType w:val="hybridMultilevel"/>
    <w:tmpl w:val="B19679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66C3E75"/>
    <w:multiLevelType w:val="multilevel"/>
    <w:tmpl w:val="79CC0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274E37"/>
    <w:multiLevelType w:val="hybridMultilevel"/>
    <w:tmpl w:val="9CE452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956046F"/>
    <w:multiLevelType w:val="hybridMultilevel"/>
    <w:tmpl w:val="B6BE042C"/>
    <w:lvl w:ilvl="0" w:tplc="069E2D00">
      <w:numFmt w:val="bullet"/>
      <w:lvlText w:val="-"/>
      <w:lvlJc w:val="left"/>
      <w:pPr>
        <w:ind w:left="1065" w:hanging="360"/>
      </w:pPr>
      <w:rPr>
        <w:rFonts w:ascii="Times New Roman" w:eastAsiaTheme="minorEastAsia"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29" w15:restartNumberingAfterBreak="0">
    <w:nsid w:val="5C3E017A"/>
    <w:multiLevelType w:val="multilevel"/>
    <w:tmpl w:val="A116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302AD9"/>
    <w:multiLevelType w:val="hybridMultilevel"/>
    <w:tmpl w:val="808041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4747398"/>
    <w:multiLevelType w:val="multilevel"/>
    <w:tmpl w:val="CD7ED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9C69BE"/>
    <w:multiLevelType w:val="hybridMultilevel"/>
    <w:tmpl w:val="13F626D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69763144"/>
    <w:multiLevelType w:val="hybridMultilevel"/>
    <w:tmpl w:val="68AABDD4"/>
    <w:lvl w:ilvl="0" w:tplc="6B26F9B0">
      <w:start w:val="1"/>
      <w:numFmt w:val="decimal"/>
      <w:lvlText w:val="%1."/>
      <w:lvlJc w:val="left"/>
      <w:pPr>
        <w:ind w:left="465" w:hanging="360"/>
      </w:pPr>
      <w:rPr>
        <w:rFonts w:hint="default"/>
      </w:rPr>
    </w:lvl>
    <w:lvl w:ilvl="1" w:tplc="040E0019" w:tentative="1">
      <w:start w:val="1"/>
      <w:numFmt w:val="lowerLetter"/>
      <w:lvlText w:val="%2."/>
      <w:lvlJc w:val="left"/>
      <w:pPr>
        <w:ind w:left="1185" w:hanging="360"/>
      </w:pPr>
    </w:lvl>
    <w:lvl w:ilvl="2" w:tplc="040E001B" w:tentative="1">
      <w:start w:val="1"/>
      <w:numFmt w:val="lowerRoman"/>
      <w:lvlText w:val="%3."/>
      <w:lvlJc w:val="right"/>
      <w:pPr>
        <w:ind w:left="1905" w:hanging="180"/>
      </w:pPr>
    </w:lvl>
    <w:lvl w:ilvl="3" w:tplc="040E000F" w:tentative="1">
      <w:start w:val="1"/>
      <w:numFmt w:val="decimal"/>
      <w:lvlText w:val="%4."/>
      <w:lvlJc w:val="left"/>
      <w:pPr>
        <w:ind w:left="2625" w:hanging="360"/>
      </w:pPr>
    </w:lvl>
    <w:lvl w:ilvl="4" w:tplc="040E0019" w:tentative="1">
      <w:start w:val="1"/>
      <w:numFmt w:val="lowerLetter"/>
      <w:lvlText w:val="%5."/>
      <w:lvlJc w:val="left"/>
      <w:pPr>
        <w:ind w:left="3345" w:hanging="360"/>
      </w:pPr>
    </w:lvl>
    <w:lvl w:ilvl="5" w:tplc="040E001B" w:tentative="1">
      <w:start w:val="1"/>
      <w:numFmt w:val="lowerRoman"/>
      <w:lvlText w:val="%6."/>
      <w:lvlJc w:val="right"/>
      <w:pPr>
        <w:ind w:left="4065" w:hanging="180"/>
      </w:pPr>
    </w:lvl>
    <w:lvl w:ilvl="6" w:tplc="040E000F" w:tentative="1">
      <w:start w:val="1"/>
      <w:numFmt w:val="decimal"/>
      <w:lvlText w:val="%7."/>
      <w:lvlJc w:val="left"/>
      <w:pPr>
        <w:ind w:left="4785" w:hanging="360"/>
      </w:pPr>
    </w:lvl>
    <w:lvl w:ilvl="7" w:tplc="040E0019" w:tentative="1">
      <w:start w:val="1"/>
      <w:numFmt w:val="lowerLetter"/>
      <w:lvlText w:val="%8."/>
      <w:lvlJc w:val="left"/>
      <w:pPr>
        <w:ind w:left="5505" w:hanging="360"/>
      </w:pPr>
    </w:lvl>
    <w:lvl w:ilvl="8" w:tplc="040E001B" w:tentative="1">
      <w:start w:val="1"/>
      <w:numFmt w:val="lowerRoman"/>
      <w:lvlText w:val="%9."/>
      <w:lvlJc w:val="right"/>
      <w:pPr>
        <w:ind w:left="6225" w:hanging="180"/>
      </w:pPr>
    </w:lvl>
  </w:abstractNum>
  <w:abstractNum w:abstractNumId="34" w15:restartNumberingAfterBreak="0">
    <w:nsid w:val="6B527401"/>
    <w:multiLevelType w:val="hybridMultilevel"/>
    <w:tmpl w:val="71BCC6F8"/>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F056C47"/>
    <w:multiLevelType w:val="multilevel"/>
    <w:tmpl w:val="57862D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6E4766"/>
    <w:multiLevelType w:val="hybridMultilevel"/>
    <w:tmpl w:val="416882E0"/>
    <w:lvl w:ilvl="0" w:tplc="77EE5FDE">
      <w:start w:val="1"/>
      <w:numFmt w:val="bullet"/>
      <w:lvlText w:val="-"/>
      <w:lvlJc w:val="left"/>
      <w:pPr>
        <w:ind w:left="720" w:hanging="360"/>
      </w:pPr>
      <w:rPr>
        <w:rFonts w:ascii="Aptos" w:eastAsiaTheme="minorHAnsi" w:hAnsi="Aptos"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FD42FD8"/>
    <w:multiLevelType w:val="hybridMultilevel"/>
    <w:tmpl w:val="18D4F7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487357391">
    <w:abstractNumId w:val="9"/>
  </w:num>
  <w:num w:numId="2" w16cid:durableId="550961916">
    <w:abstractNumId w:val="19"/>
  </w:num>
  <w:num w:numId="3" w16cid:durableId="560361969">
    <w:abstractNumId w:val="16"/>
  </w:num>
  <w:num w:numId="4" w16cid:durableId="305355177">
    <w:abstractNumId w:val="14"/>
  </w:num>
  <w:num w:numId="5" w16cid:durableId="941457360">
    <w:abstractNumId w:val="7"/>
  </w:num>
  <w:num w:numId="6" w16cid:durableId="1135025263">
    <w:abstractNumId w:val="20"/>
  </w:num>
  <w:num w:numId="7" w16cid:durableId="278227163">
    <w:abstractNumId w:val="37"/>
  </w:num>
  <w:num w:numId="8" w16cid:durableId="2108959458">
    <w:abstractNumId w:val="33"/>
  </w:num>
  <w:num w:numId="9" w16cid:durableId="1510220169">
    <w:abstractNumId w:val="17"/>
  </w:num>
  <w:num w:numId="10" w16cid:durableId="1848785539">
    <w:abstractNumId w:val="28"/>
  </w:num>
  <w:num w:numId="11" w16cid:durableId="204097382">
    <w:abstractNumId w:val="13"/>
  </w:num>
  <w:num w:numId="12" w16cid:durableId="990906728">
    <w:abstractNumId w:val="27"/>
  </w:num>
  <w:num w:numId="13" w16cid:durableId="1487935654">
    <w:abstractNumId w:val="30"/>
  </w:num>
  <w:num w:numId="14" w16cid:durableId="221403449">
    <w:abstractNumId w:val="4"/>
  </w:num>
  <w:num w:numId="15" w16cid:durableId="810368005">
    <w:abstractNumId w:val="21"/>
  </w:num>
  <w:num w:numId="16" w16cid:durableId="619071921">
    <w:abstractNumId w:val="10"/>
  </w:num>
  <w:num w:numId="17" w16cid:durableId="1015769066">
    <w:abstractNumId w:val="5"/>
  </w:num>
  <w:num w:numId="18" w16cid:durableId="1665471896">
    <w:abstractNumId w:val="12"/>
  </w:num>
  <w:num w:numId="19" w16cid:durableId="1450201074">
    <w:abstractNumId w:val="29"/>
  </w:num>
  <w:num w:numId="20" w16cid:durableId="54158955">
    <w:abstractNumId w:val="35"/>
  </w:num>
  <w:num w:numId="21" w16cid:durableId="10185507">
    <w:abstractNumId w:val="26"/>
  </w:num>
  <w:num w:numId="22" w16cid:durableId="443160223">
    <w:abstractNumId w:val="24"/>
  </w:num>
  <w:num w:numId="23" w16cid:durableId="724184762">
    <w:abstractNumId w:val="15"/>
  </w:num>
  <w:num w:numId="24" w16cid:durableId="1973904845">
    <w:abstractNumId w:val="2"/>
  </w:num>
  <w:num w:numId="25" w16cid:durableId="579756283">
    <w:abstractNumId w:val="6"/>
  </w:num>
  <w:num w:numId="26" w16cid:durableId="464659687">
    <w:abstractNumId w:val="0"/>
  </w:num>
  <w:num w:numId="27" w16cid:durableId="889806258">
    <w:abstractNumId w:val="1"/>
  </w:num>
  <w:num w:numId="28" w16cid:durableId="1260332598">
    <w:abstractNumId w:val="18"/>
  </w:num>
  <w:num w:numId="29" w16cid:durableId="939678267">
    <w:abstractNumId w:val="32"/>
  </w:num>
  <w:num w:numId="30" w16cid:durableId="222837579">
    <w:abstractNumId w:val="3"/>
  </w:num>
  <w:num w:numId="31" w16cid:durableId="1428234961">
    <w:abstractNumId w:val="34"/>
  </w:num>
  <w:num w:numId="32" w16cid:durableId="6456233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5342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1665492">
    <w:abstractNumId w:val="36"/>
  </w:num>
  <w:num w:numId="35" w16cid:durableId="1158420244">
    <w:abstractNumId w:val="22"/>
  </w:num>
  <w:num w:numId="36" w16cid:durableId="380250070">
    <w:abstractNumId w:val="31"/>
  </w:num>
  <w:num w:numId="37" w16cid:durableId="1691029120">
    <w:abstractNumId w:val="8"/>
  </w:num>
  <w:num w:numId="38" w16cid:durableId="1748962837">
    <w:abstractNumId w:val="25"/>
  </w:num>
  <w:num w:numId="39" w16cid:durableId="1249998572">
    <w:abstractNumId w:val="23"/>
  </w:num>
  <w:num w:numId="40" w16cid:durableId="10153009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01F"/>
    <w:rsid w:val="00023B37"/>
    <w:rsid w:val="00023EA3"/>
    <w:rsid w:val="00055246"/>
    <w:rsid w:val="00066F70"/>
    <w:rsid w:val="00081C7C"/>
    <w:rsid w:val="0008685B"/>
    <w:rsid w:val="00097533"/>
    <w:rsid w:val="000A3C5F"/>
    <w:rsid w:val="001036C4"/>
    <w:rsid w:val="001152E1"/>
    <w:rsid w:val="00127173"/>
    <w:rsid w:val="00145E94"/>
    <w:rsid w:val="00145FF8"/>
    <w:rsid w:val="001634B7"/>
    <w:rsid w:val="001964F1"/>
    <w:rsid w:val="001A5296"/>
    <w:rsid w:val="001C578B"/>
    <w:rsid w:val="0024209F"/>
    <w:rsid w:val="00256F8D"/>
    <w:rsid w:val="00257C73"/>
    <w:rsid w:val="00271570"/>
    <w:rsid w:val="002A5867"/>
    <w:rsid w:val="002D08FD"/>
    <w:rsid w:val="002D4E48"/>
    <w:rsid w:val="0031290D"/>
    <w:rsid w:val="00344BD3"/>
    <w:rsid w:val="00346D1C"/>
    <w:rsid w:val="00393A32"/>
    <w:rsid w:val="003B5545"/>
    <w:rsid w:val="003D5289"/>
    <w:rsid w:val="0041238D"/>
    <w:rsid w:val="00424831"/>
    <w:rsid w:val="004739FF"/>
    <w:rsid w:val="004A0DFD"/>
    <w:rsid w:val="004E6D50"/>
    <w:rsid w:val="004F75FA"/>
    <w:rsid w:val="0051196B"/>
    <w:rsid w:val="00556D03"/>
    <w:rsid w:val="005650EC"/>
    <w:rsid w:val="00567553"/>
    <w:rsid w:val="0058474D"/>
    <w:rsid w:val="0059448B"/>
    <w:rsid w:val="005A4E17"/>
    <w:rsid w:val="005C6231"/>
    <w:rsid w:val="005F3998"/>
    <w:rsid w:val="005F7AED"/>
    <w:rsid w:val="0069301F"/>
    <w:rsid w:val="00695263"/>
    <w:rsid w:val="006B617B"/>
    <w:rsid w:val="006C42BA"/>
    <w:rsid w:val="006D1C21"/>
    <w:rsid w:val="006E32B6"/>
    <w:rsid w:val="006E4A07"/>
    <w:rsid w:val="006F5C0E"/>
    <w:rsid w:val="006F63B7"/>
    <w:rsid w:val="00703C74"/>
    <w:rsid w:val="007234B4"/>
    <w:rsid w:val="00770196"/>
    <w:rsid w:val="007729AF"/>
    <w:rsid w:val="007B0809"/>
    <w:rsid w:val="007B389A"/>
    <w:rsid w:val="007C30FA"/>
    <w:rsid w:val="007D4B03"/>
    <w:rsid w:val="007E7C0E"/>
    <w:rsid w:val="007F6C83"/>
    <w:rsid w:val="00836661"/>
    <w:rsid w:val="00846B8C"/>
    <w:rsid w:val="00881F2A"/>
    <w:rsid w:val="008A58C6"/>
    <w:rsid w:val="008E08F0"/>
    <w:rsid w:val="008E1FA5"/>
    <w:rsid w:val="008E2B81"/>
    <w:rsid w:val="008F317B"/>
    <w:rsid w:val="0090082F"/>
    <w:rsid w:val="00904F43"/>
    <w:rsid w:val="00912A3C"/>
    <w:rsid w:val="0092324B"/>
    <w:rsid w:val="0095303F"/>
    <w:rsid w:val="009D25A7"/>
    <w:rsid w:val="009D5B55"/>
    <w:rsid w:val="009E01F1"/>
    <w:rsid w:val="009F1B5B"/>
    <w:rsid w:val="00A00195"/>
    <w:rsid w:val="00A52655"/>
    <w:rsid w:val="00A529EE"/>
    <w:rsid w:val="00A56A05"/>
    <w:rsid w:val="00A75605"/>
    <w:rsid w:val="00A83E71"/>
    <w:rsid w:val="00A84F93"/>
    <w:rsid w:val="00AA03E9"/>
    <w:rsid w:val="00AD6142"/>
    <w:rsid w:val="00AD7FEE"/>
    <w:rsid w:val="00AE719A"/>
    <w:rsid w:val="00B13FDD"/>
    <w:rsid w:val="00B2262B"/>
    <w:rsid w:val="00B35A23"/>
    <w:rsid w:val="00B47874"/>
    <w:rsid w:val="00B54AA1"/>
    <w:rsid w:val="00B6027C"/>
    <w:rsid w:val="00B83EA0"/>
    <w:rsid w:val="00B9198D"/>
    <w:rsid w:val="00B948C9"/>
    <w:rsid w:val="00BD1260"/>
    <w:rsid w:val="00BE2FC0"/>
    <w:rsid w:val="00BF0FD9"/>
    <w:rsid w:val="00BF4C52"/>
    <w:rsid w:val="00C2087D"/>
    <w:rsid w:val="00C31A61"/>
    <w:rsid w:val="00C43BD2"/>
    <w:rsid w:val="00C93AED"/>
    <w:rsid w:val="00CB0F2F"/>
    <w:rsid w:val="00CC07F9"/>
    <w:rsid w:val="00CC7F14"/>
    <w:rsid w:val="00CE2F41"/>
    <w:rsid w:val="00CF1ADB"/>
    <w:rsid w:val="00CF2A12"/>
    <w:rsid w:val="00D15C6B"/>
    <w:rsid w:val="00D16852"/>
    <w:rsid w:val="00D26009"/>
    <w:rsid w:val="00D27C40"/>
    <w:rsid w:val="00D71422"/>
    <w:rsid w:val="00D81AF8"/>
    <w:rsid w:val="00D871CC"/>
    <w:rsid w:val="00E01114"/>
    <w:rsid w:val="00E03B91"/>
    <w:rsid w:val="00E04421"/>
    <w:rsid w:val="00E15957"/>
    <w:rsid w:val="00E25478"/>
    <w:rsid w:val="00E715C1"/>
    <w:rsid w:val="00E8062C"/>
    <w:rsid w:val="00E83F81"/>
    <w:rsid w:val="00E85F84"/>
    <w:rsid w:val="00E91BCA"/>
    <w:rsid w:val="00E96494"/>
    <w:rsid w:val="00EB540C"/>
    <w:rsid w:val="00ED07B3"/>
    <w:rsid w:val="00EF1BAC"/>
    <w:rsid w:val="00EF206E"/>
    <w:rsid w:val="00F13615"/>
    <w:rsid w:val="00F41A9F"/>
    <w:rsid w:val="00F529A8"/>
    <w:rsid w:val="00F6425E"/>
    <w:rsid w:val="00F7581E"/>
    <w:rsid w:val="00F87FDF"/>
    <w:rsid w:val="00FC09A9"/>
    <w:rsid w:val="00FC3078"/>
    <w:rsid w:val="00FD6187"/>
    <w:rsid w:val="00FE1C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77FA0E"/>
  <w15:chartTrackingRefBased/>
  <w15:docId w15:val="{A34437DD-43E8-41D6-A60F-D77814913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9301F"/>
    <w:pPr>
      <w:spacing w:after="200" w:line="276" w:lineRule="auto"/>
    </w:pPr>
    <w:rPr>
      <w:rFonts w:eastAsiaTheme="minorEastAsia"/>
      <w:lang w:eastAsia="hu-HU"/>
    </w:rPr>
  </w:style>
  <w:style w:type="paragraph" w:styleId="Cmsor1">
    <w:name w:val="heading 1"/>
    <w:basedOn w:val="Norml"/>
    <w:next w:val="Norml"/>
    <w:link w:val="Cmsor1Char"/>
    <w:uiPriority w:val="9"/>
    <w:qFormat/>
    <w:rsid w:val="00D81AF8"/>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Cmsor2">
    <w:name w:val="heading 2"/>
    <w:basedOn w:val="Norml"/>
    <w:next w:val="Norml"/>
    <w:link w:val="Cmsor2Char"/>
    <w:uiPriority w:val="9"/>
    <w:semiHidden/>
    <w:unhideWhenUsed/>
    <w:qFormat/>
    <w:rsid w:val="00D81AF8"/>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Cmsor3">
    <w:name w:val="heading 3"/>
    <w:basedOn w:val="Norml"/>
    <w:next w:val="Norml"/>
    <w:link w:val="Cmsor3Char"/>
    <w:uiPriority w:val="9"/>
    <w:semiHidden/>
    <w:unhideWhenUsed/>
    <w:qFormat/>
    <w:rsid w:val="00D81AF8"/>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Cmsor4">
    <w:name w:val="heading 4"/>
    <w:basedOn w:val="Norml"/>
    <w:next w:val="Norml"/>
    <w:link w:val="Cmsor4Char"/>
    <w:uiPriority w:val="9"/>
    <w:semiHidden/>
    <w:unhideWhenUsed/>
    <w:qFormat/>
    <w:rsid w:val="00D81AF8"/>
    <w:pPr>
      <w:keepNext/>
      <w:keepLines/>
      <w:spacing w:before="80" w:after="40" w:line="259" w:lineRule="auto"/>
      <w:outlineLvl w:val="3"/>
    </w:pPr>
    <w:rPr>
      <w:rFonts w:eastAsiaTheme="majorEastAsia" w:cstheme="majorBidi"/>
      <w:i/>
      <w:iCs/>
      <w:color w:val="2E74B5" w:themeColor="accent1" w:themeShade="BF"/>
      <w:kern w:val="2"/>
      <w:lang w:eastAsia="en-US"/>
      <w14:ligatures w14:val="standardContextual"/>
    </w:rPr>
  </w:style>
  <w:style w:type="paragraph" w:styleId="Cmsor5">
    <w:name w:val="heading 5"/>
    <w:basedOn w:val="Norml"/>
    <w:next w:val="Norml"/>
    <w:link w:val="Cmsor5Char"/>
    <w:uiPriority w:val="9"/>
    <w:semiHidden/>
    <w:unhideWhenUsed/>
    <w:qFormat/>
    <w:rsid w:val="00D81AF8"/>
    <w:pPr>
      <w:keepNext/>
      <w:keepLines/>
      <w:spacing w:before="80" w:after="40" w:line="259" w:lineRule="auto"/>
      <w:outlineLvl w:val="4"/>
    </w:pPr>
    <w:rPr>
      <w:rFonts w:eastAsiaTheme="majorEastAsia" w:cstheme="majorBidi"/>
      <w:color w:val="2E74B5" w:themeColor="accent1" w:themeShade="BF"/>
      <w:kern w:val="2"/>
      <w:lang w:eastAsia="en-US"/>
      <w14:ligatures w14:val="standardContextual"/>
    </w:rPr>
  </w:style>
  <w:style w:type="paragraph" w:styleId="Cmsor6">
    <w:name w:val="heading 6"/>
    <w:basedOn w:val="Norml"/>
    <w:next w:val="Norml"/>
    <w:link w:val="Cmsor6Char"/>
    <w:uiPriority w:val="9"/>
    <w:semiHidden/>
    <w:unhideWhenUsed/>
    <w:qFormat/>
    <w:rsid w:val="00D81AF8"/>
    <w:pPr>
      <w:keepNext/>
      <w:keepLines/>
      <w:spacing w:before="40" w:after="0" w:line="259" w:lineRule="auto"/>
      <w:outlineLvl w:val="5"/>
    </w:pPr>
    <w:rPr>
      <w:rFonts w:eastAsiaTheme="majorEastAsia" w:cstheme="majorBidi"/>
      <w:i/>
      <w:iCs/>
      <w:color w:val="595959" w:themeColor="text1" w:themeTint="A6"/>
      <w:kern w:val="2"/>
      <w:lang w:eastAsia="en-US"/>
      <w14:ligatures w14:val="standardContextual"/>
    </w:rPr>
  </w:style>
  <w:style w:type="paragraph" w:styleId="Cmsor7">
    <w:name w:val="heading 7"/>
    <w:basedOn w:val="Norml"/>
    <w:next w:val="Norml"/>
    <w:link w:val="Cmsor7Char"/>
    <w:uiPriority w:val="9"/>
    <w:semiHidden/>
    <w:unhideWhenUsed/>
    <w:qFormat/>
    <w:rsid w:val="00D81AF8"/>
    <w:pPr>
      <w:keepNext/>
      <w:keepLines/>
      <w:spacing w:before="40" w:after="0" w:line="259" w:lineRule="auto"/>
      <w:outlineLvl w:val="6"/>
    </w:pPr>
    <w:rPr>
      <w:rFonts w:eastAsiaTheme="majorEastAsia" w:cstheme="majorBidi"/>
      <w:color w:val="595959" w:themeColor="text1" w:themeTint="A6"/>
      <w:kern w:val="2"/>
      <w:lang w:eastAsia="en-US"/>
      <w14:ligatures w14:val="standardContextual"/>
    </w:rPr>
  </w:style>
  <w:style w:type="paragraph" w:styleId="Cmsor8">
    <w:name w:val="heading 8"/>
    <w:basedOn w:val="Norml"/>
    <w:next w:val="Norml"/>
    <w:link w:val="Cmsor8Char"/>
    <w:uiPriority w:val="9"/>
    <w:semiHidden/>
    <w:unhideWhenUsed/>
    <w:qFormat/>
    <w:rsid w:val="00D81AF8"/>
    <w:pPr>
      <w:keepNext/>
      <w:keepLines/>
      <w:spacing w:after="0" w:line="259" w:lineRule="auto"/>
      <w:outlineLvl w:val="7"/>
    </w:pPr>
    <w:rPr>
      <w:rFonts w:eastAsiaTheme="majorEastAsia" w:cstheme="majorBidi"/>
      <w:i/>
      <w:iCs/>
      <w:color w:val="272727" w:themeColor="text1" w:themeTint="D8"/>
      <w:kern w:val="2"/>
      <w:lang w:eastAsia="en-US"/>
      <w14:ligatures w14:val="standardContextual"/>
    </w:rPr>
  </w:style>
  <w:style w:type="paragraph" w:styleId="Cmsor9">
    <w:name w:val="heading 9"/>
    <w:basedOn w:val="Norml"/>
    <w:next w:val="Norml"/>
    <w:link w:val="Cmsor9Char"/>
    <w:uiPriority w:val="9"/>
    <w:semiHidden/>
    <w:unhideWhenUsed/>
    <w:qFormat/>
    <w:rsid w:val="00D81AF8"/>
    <w:pPr>
      <w:keepNext/>
      <w:keepLines/>
      <w:spacing w:after="0" w:line="259" w:lineRule="auto"/>
      <w:outlineLvl w:val="8"/>
    </w:pPr>
    <w:rPr>
      <w:rFonts w:eastAsiaTheme="majorEastAsia" w:cstheme="majorBidi"/>
      <w:color w:val="272727" w:themeColor="text1" w:themeTint="D8"/>
      <w:kern w:val="2"/>
      <w:lang w:eastAsia="en-US"/>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Számozott lista 1,Eszeri felsorolás,List Paragraph à moi,lista_2,Bullet_1,Színes lista – 1. jelölőszín1,Listaszerű bekezdés3,FooterText,numbered,Paragraphe de liste1,Bulletr List Paragraph,列出段落,列出段落1,T Nem számozott lista"/>
    <w:basedOn w:val="Norml"/>
    <w:link w:val="ListaszerbekezdsChar"/>
    <w:uiPriority w:val="34"/>
    <w:qFormat/>
    <w:rsid w:val="00A75605"/>
    <w:pPr>
      <w:ind w:left="720"/>
      <w:contextualSpacing/>
    </w:pPr>
  </w:style>
  <w:style w:type="paragraph" w:styleId="Buborkszveg">
    <w:name w:val="Balloon Text"/>
    <w:basedOn w:val="Norml"/>
    <w:link w:val="BuborkszvegChar"/>
    <w:uiPriority w:val="99"/>
    <w:semiHidden/>
    <w:unhideWhenUsed/>
    <w:rsid w:val="00E91BC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91BCA"/>
    <w:rPr>
      <w:rFonts w:ascii="Segoe UI" w:eastAsiaTheme="minorEastAsia" w:hAnsi="Segoe UI" w:cs="Segoe UI"/>
      <w:sz w:val="18"/>
      <w:szCs w:val="18"/>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FooterText Char,numbered Char,Paragraphe de liste1 Char"/>
    <w:basedOn w:val="Bekezdsalapbettpusa"/>
    <w:link w:val="Listaszerbekezds"/>
    <w:uiPriority w:val="34"/>
    <w:qFormat/>
    <w:rsid w:val="00127173"/>
    <w:rPr>
      <w:rFonts w:eastAsiaTheme="minorEastAsia"/>
      <w:lang w:eastAsia="hu-HU"/>
    </w:rPr>
  </w:style>
  <w:style w:type="paragraph" w:styleId="lfej">
    <w:name w:val="header"/>
    <w:basedOn w:val="Norml"/>
    <w:link w:val="lfejChar"/>
    <w:uiPriority w:val="99"/>
    <w:unhideWhenUsed/>
    <w:rsid w:val="0090082F"/>
    <w:pPr>
      <w:tabs>
        <w:tab w:val="center" w:pos="4536"/>
        <w:tab w:val="right" w:pos="9072"/>
      </w:tabs>
      <w:spacing w:after="0" w:line="240" w:lineRule="auto"/>
    </w:pPr>
  </w:style>
  <w:style w:type="character" w:customStyle="1" w:styleId="lfejChar">
    <w:name w:val="Élőfej Char"/>
    <w:basedOn w:val="Bekezdsalapbettpusa"/>
    <w:link w:val="lfej"/>
    <w:uiPriority w:val="99"/>
    <w:rsid w:val="0090082F"/>
    <w:rPr>
      <w:rFonts w:eastAsiaTheme="minorEastAsia"/>
      <w:lang w:eastAsia="hu-HU"/>
    </w:rPr>
  </w:style>
  <w:style w:type="paragraph" w:styleId="llb">
    <w:name w:val="footer"/>
    <w:basedOn w:val="Norml"/>
    <w:link w:val="llbChar"/>
    <w:uiPriority w:val="99"/>
    <w:unhideWhenUsed/>
    <w:rsid w:val="0090082F"/>
    <w:pPr>
      <w:tabs>
        <w:tab w:val="center" w:pos="4536"/>
        <w:tab w:val="right" w:pos="9072"/>
      </w:tabs>
      <w:spacing w:after="0" w:line="240" w:lineRule="auto"/>
    </w:pPr>
  </w:style>
  <w:style w:type="character" w:customStyle="1" w:styleId="llbChar">
    <w:name w:val="Élőláb Char"/>
    <w:basedOn w:val="Bekezdsalapbettpusa"/>
    <w:link w:val="llb"/>
    <w:uiPriority w:val="99"/>
    <w:rsid w:val="0090082F"/>
    <w:rPr>
      <w:rFonts w:eastAsiaTheme="minorEastAsia"/>
      <w:lang w:eastAsia="hu-HU"/>
    </w:rPr>
  </w:style>
  <w:style w:type="character" w:customStyle="1" w:styleId="Cmsor1Char">
    <w:name w:val="Címsor 1 Char"/>
    <w:basedOn w:val="Bekezdsalapbettpusa"/>
    <w:link w:val="Cmsor1"/>
    <w:uiPriority w:val="9"/>
    <w:rsid w:val="00D81AF8"/>
    <w:rPr>
      <w:rFonts w:asciiTheme="majorHAnsi" w:eastAsiaTheme="majorEastAsia" w:hAnsiTheme="majorHAnsi" w:cstheme="majorBidi"/>
      <w:color w:val="2E74B5" w:themeColor="accent1" w:themeShade="BF"/>
      <w:kern w:val="2"/>
      <w:sz w:val="40"/>
      <w:szCs w:val="40"/>
      <w14:ligatures w14:val="standardContextual"/>
    </w:rPr>
  </w:style>
  <w:style w:type="character" w:customStyle="1" w:styleId="Cmsor2Char">
    <w:name w:val="Címsor 2 Char"/>
    <w:basedOn w:val="Bekezdsalapbettpusa"/>
    <w:link w:val="Cmsor2"/>
    <w:uiPriority w:val="9"/>
    <w:semiHidden/>
    <w:rsid w:val="00D81AF8"/>
    <w:rPr>
      <w:rFonts w:asciiTheme="majorHAnsi" w:eastAsiaTheme="majorEastAsia" w:hAnsiTheme="majorHAnsi" w:cstheme="majorBidi"/>
      <w:color w:val="2E74B5" w:themeColor="accent1" w:themeShade="BF"/>
      <w:kern w:val="2"/>
      <w:sz w:val="32"/>
      <w:szCs w:val="32"/>
      <w14:ligatures w14:val="standardContextual"/>
    </w:rPr>
  </w:style>
  <w:style w:type="character" w:customStyle="1" w:styleId="Cmsor3Char">
    <w:name w:val="Címsor 3 Char"/>
    <w:basedOn w:val="Bekezdsalapbettpusa"/>
    <w:link w:val="Cmsor3"/>
    <w:uiPriority w:val="9"/>
    <w:semiHidden/>
    <w:rsid w:val="00D81AF8"/>
    <w:rPr>
      <w:rFonts w:eastAsiaTheme="majorEastAsia" w:cstheme="majorBidi"/>
      <w:color w:val="2E74B5" w:themeColor="accent1" w:themeShade="BF"/>
      <w:kern w:val="2"/>
      <w:sz w:val="28"/>
      <w:szCs w:val="28"/>
      <w14:ligatures w14:val="standardContextual"/>
    </w:rPr>
  </w:style>
  <w:style w:type="character" w:customStyle="1" w:styleId="Cmsor4Char">
    <w:name w:val="Címsor 4 Char"/>
    <w:basedOn w:val="Bekezdsalapbettpusa"/>
    <w:link w:val="Cmsor4"/>
    <w:uiPriority w:val="9"/>
    <w:semiHidden/>
    <w:rsid w:val="00D81AF8"/>
    <w:rPr>
      <w:rFonts w:eastAsiaTheme="majorEastAsia" w:cstheme="majorBidi"/>
      <w:i/>
      <w:iCs/>
      <w:color w:val="2E74B5" w:themeColor="accent1" w:themeShade="BF"/>
      <w:kern w:val="2"/>
      <w14:ligatures w14:val="standardContextual"/>
    </w:rPr>
  </w:style>
  <w:style w:type="character" w:customStyle="1" w:styleId="Cmsor5Char">
    <w:name w:val="Címsor 5 Char"/>
    <w:basedOn w:val="Bekezdsalapbettpusa"/>
    <w:link w:val="Cmsor5"/>
    <w:uiPriority w:val="9"/>
    <w:semiHidden/>
    <w:rsid w:val="00D81AF8"/>
    <w:rPr>
      <w:rFonts w:eastAsiaTheme="majorEastAsia" w:cstheme="majorBidi"/>
      <w:color w:val="2E74B5" w:themeColor="accent1" w:themeShade="BF"/>
      <w:kern w:val="2"/>
      <w14:ligatures w14:val="standardContextual"/>
    </w:rPr>
  </w:style>
  <w:style w:type="character" w:customStyle="1" w:styleId="Cmsor6Char">
    <w:name w:val="Címsor 6 Char"/>
    <w:basedOn w:val="Bekezdsalapbettpusa"/>
    <w:link w:val="Cmsor6"/>
    <w:uiPriority w:val="9"/>
    <w:semiHidden/>
    <w:rsid w:val="00D81AF8"/>
    <w:rPr>
      <w:rFonts w:eastAsiaTheme="majorEastAsia" w:cstheme="majorBidi"/>
      <w:i/>
      <w:iCs/>
      <w:color w:val="595959" w:themeColor="text1" w:themeTint="A6"/>
      <w:kern w:val="2"/>
      <w14:ligatures w14:val="standardContextual"/>
    </w:rPr>
  </w:style>
  <w:style w:type="character" w:customStyle="1" w:styleId="Cmsor7Char">
    <w:name w:val="Címsor 7 Char"/>
    <w:basedOn w:val="Bekezdsalapbettpusa"/>
    <w:link w:val="Cmsor7"/>
    <w:uiPriority w:val="9"/>
    <w:semiHidden/>
    <w:rsid w:val="00D81AF8"/>
    <w:rPr>
      <w:rFonts w:eastAsiaTheme="majorEastAsia" w:cstheme="majorBidi"/>
      <w:color w:val="595959" w:themeColor="text1" w:themeTint="A6"/>
      <w:kern w:val="2"/>
      <w14:ligatures w14:val="standardContextual"/>
    </w:rPr>
  </w:style>
  <w:style w:type="character" w:customStyle="1" w:styleId="Cmsor8Char">
    <w:name w:val="Címsor 8 Char"/>
    <w:basedOn w:val="Bekezdsalapbettpusa"/>
    <w:link w:val="Cmsor8"/>
    <w:uiPriority w:val="9"/>
    <w:semiHidden/>
    <w:rsid w:val="00D81AF8"/>
    <w:rPr>
      <w:rFonts w:eastAsiaTheme="majorEastAsia" w:cstheme="majorBidi"/>
      <w:i/>
      <w:iCs/>
      <w:color w:val="272727" w:themeColor="text1" w:themeTint="D8"/>
      <w:kern w:val="2"/>
      <w14:ligatures w14:val="standardContextual"/>
    </w:rPr>
  </w:style>
  <w:style w:type="character" w:customStyle="1" w:styleId="Cmsor9Char">
    <w:name w:val="Címsor 9 Char"/>
    <w:basedOn w:val="Bekezdsalapbettpusa"/>
    <w:link w:val="Cmsor9"/>
    <w:uiPriority w:val="9"/>
    <w:semiHidden/>
    <w:rsid w:val="00D81AF8"/>
    <w:rPr>
      <w:rFonts w:eastAsiaTheme="majorEastAsia" w:cstheme="majorBidi"/>
      <w:color w:val="272727" w:themeColor="text1" w:themeTint="D8"/>
      <w:kern w:val="2"/>
      <w14:ligatures w14:val="standardContextual"/>
    </w:rPr>
  </w:style>
  <w:style w:type="paragraph" w:styleId="Cm">
    <w:name w:val="Title"/>
    <w:basedOn w:val="Norml"/>
    <w:next w:val="Norml"/>
    <w:link w:val="CmChar"/>
    <w:uiPriority w:val="10"/>
    <w:qFormat/>
    <w:rsid w:val="00D81AF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mChar">
    <w:name w:val="Cím Char"/>
    <w:basedOn w:val="Bekezdsalapbettpusa"/>
    <w:link w:val="Cm"/>
    <w:uiPriority w:val="10"/>
    <w:rsid w:val="00D81AF8"/>
    <w:rPr>
      <w:rFonts w:asciiTheme="majorHAnsi" w:eastAsiaTheme="majorEastAsia" w:hAnsiTheme="majorHAnsi" w:cstheme="majorBidi"/>
      <w:spacing w:val="-10"/>
      <w:kern w:val="28"/>
      <w:sz w:val="56"/>
      <w:szCs w:val="56"/>
      <w14:ligatures w14:val="standardContextual"/>
    </w:rPr>
  </w:style>
  <w:style w:type="paragraph" w:styleId="Alcm">
    <w:name w:val="Subtitle"/>
    <w:basedOn w:val="Norml"/>
    <w:next w:val="Norml"/>
    <w:link w:val="AlcmChar"/>
    <w:uiPriority w:val="11"/>
    <w:qFormat/>
    <w:rsid w:val="00D81AF8"/>
    <w:pPr>
      <w:numPr>
        <w:ilvl w:val="1"/>
      </w:numPr>
      <w:spacing w:after="160"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lcmChar">
    <w:name w:val="Alcím Char"/>
    <w:basedOn w:val="Bekezdsalapbettpusa"/>
    <w:link w:val="Alcm"/>
    <w:uiPriority w:val="11"/>
    <w:rsid w:val="00D81AF8"/>
    <w:rPr>
      <w:rFonts w:eastAsiaTheme="majorEastAsia" w:cstheme="majorBidi"/>
      <w:color w:val="595959" w:themeColor="text1" w:themeTint="A6"/>
      <w:spacing w:val="15"/>
      <w:kern w:val="2"/>
      <w:sz w:val="28"/>
      <w:szCs w:val="28"/>
      <w14:ligatures w14:val="standardContextual"/>
    </w:rPr>
  </w:style>
  <w:style w:type="paragraph" w:styleId="Idzet">
    <w:name w:val="Quote"/>
    <w:basedOn w:val="Norml"/>
    <w:next w:val="Norml"/>
    <w:link w:val="IdzetChar"/>
    <w:uiPriority w:val="29"/>
    <w:qFormat/>
    <w:rsid w:val="00D81AF8"/>
    <w:pPr>
      <w:spacing w:before="160" w:after="160" w:line="259" w:lineRule="auto"/>
      <w:jc w:val="center"/>
    </w:pPr>
    <w:rPr>
      <w:rFonts w:eastAsiaTheme="minorHAnsi"/>
      <w:i/>
      <w:iCs/>
      <w:color w:val="404040" w:themeColor="text1" w:themeTint="BF"/>
      <w:kern w:val="2"/>
      <w:lang w:eastAsia="en-US"/>
      <w14:ligatures w14:val="standardContextual"/>
    </w:rPr>
  </w:style>
  <w:style w:type="character" w:customStyle="1" w:styleId="IdzetChar">
    <w:name w:val="Idézet Char"/>
    <w:basedOn w:val="Bekezdsalapbettpusa"/>
    <w:link w:val="Idzet"/>
    <w:uiPriority w:val="29"/>
    <w:rsid w:val="00D81AF8"/>
    <w:rPr>
      <w:i/>
      <w:iCs/>
      <w:color w:val="404040" w:themeColor="text1" w:themeTint="BF"/>
      <w:kern w:val="2"/>
      <w14:ligatures w14:val="standardContextual"/>
    </w:rPr>
  </w:style>
  <w:style w:type="character" w:styleId="Erskiemels">
    <w:name w:val="Intense Emphasis"/>
    <w:basedOn w:val="Bekezdsalapbettpusa"/>
    <w:uiPriority w:val="21"/>
    <w:qFormat/>
    <w:rsid w:val="00D81AF8"/>
    <w:rPr>
      <w:i/>
      <w:iCs/>
      <w:color w:val="2E74B5" w:themeColor="accent1" w:themeShade="BF"/>
    </w:rPr>
  </w:style>
  <w:style w:type="paragraph" w:styleId="Kiemeltidzet">
    <w:name w:val="Intense Quote"/>
    <w:basedOn w:val="Norml"/>
    <w:next w:val="Norml"/>
    <w:link w:val="KiemeltidzetChar"/>
    <w:uiPriority w:val="30"/>
    <w:qFormat/>
    <w:rsid w:val="00D81AF8"/>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eastAsiaTheme="minorHAnsi"/>
      <w:i/>
      <w:iCs/>
      <w:color w:val="2E74B5" w:themeColor="accent1" w:themeShade="BF"/>
      <w:kern w:val="2"/>
      <w:lang w:eastAsia="en-US"/>
      <w14:ligatures w14:val="standardContextual"/>
    </w:rPr>
  </w:style>
  <w:style w:type="character" w:customStyle="1" w:styleId="KiemeltidzetChar">
    <w:name w:val="Kiemelt idézet Char"/>
    <w:basedOn w:val="Bekezdsalapbettpusa"/>
    <w:link w:val="Kiemeltidzet"/>
    <w:uiPriority w:val="30"/>
    <w:rsid w:val="00D81AF8"/>
    <w:rPr>
      <w:i/>
      <w:iCs/>
      <w:color w:val="2E74B5" w:themeColor="accent1" w:themeShade="BF"/>
      <w:kern w:val="2"/>
      <w14:ligatures w14:val="standardContextual"/>
    </w:rPr>
  </w:style>
  <w:style w:type="character" w:styleId="Ershivatkozs">
    <w:name w:val="Intense Reference"/>
    <w:basedOn w:val="Bekezdsalapbettpusa"/>
    <w:uiPriority w:val="32"/>
    <w:qFormat/>
    <w:rsid w:val="00D81AF8"/>
    <w:rPr>
      <w:b/>
      <w:bCs/>
      <w:smallCaps/>
      <w:color w:val="2E74B5" w:themeColor="accent1" w:themeShade="BF"/>
      <w:spacing w:val="5"/>
    </w:rPr>
  </w:style>
  <w:style w:type="paragraph" w:styleId="Nincstrkz">
    <w:name w:val="No Spacing"/>
    <w:link w:val="NincstrkzChar"/>
    <w:uiPriority w:val="1"/>
    <w:qFormat/>
    <w:rsid w:val="00D81AF8"/>
    <w:pPr>
      <w:spacing w:after="0" w:line="240" w:lineRule="auto"/>
    </w:pPr>
  </w:style>
  <w:style w:type="character" w:customStyle="1" w:styleId="NincstrkzChar">
    <w:name w:val="Nincs térköz Char"/>
    <w:basedOn w:val="Bekezdsalapbettpusa"/>
    <w:link w:val="Nincstrkz"/>
    <w:uiPriority w:val="1"/>
    <w:rsid w:val="00D81AF8"/>
  </w:style>
  <w:style w:type="paragraph" w:styleId="NormlWeb">
    <w:name w:val="Normal (Web)"/>
    <w:basedOn w:val="Norml"/>
    <w:uiPriority w:val="99"/>
    <w:semiHidden/>
    <w:unhideWhenUsed/>
    <w:rsid w:val="00D81AF8"/>
    <w:pPr>
      <w:spacing w:before="100" w:beforeAutospacing="1" w:after="100" w:afterAutospacing="1" w:line="240" w:lineRule="auto"/>
    </w:pPr>
    <w:rPr>
      <w:rFonts w:ascii="Times New Roman" w:eastAsia="Times New Roman" w:hAnsi="Times New Roman" w:cs="Times New Roman"/>
      <w:sz w:val="24"/>
      <w:szCs w:val="24"/>
    </w:rPr>
  </w:style>
  <w:style w:type="character" w:styleId="Hiperhivatkozs">
    <w:name w:val="Hyperlink"/>
    <w:basedOn w:val="Bekezdsalapbettpusa"/>
    <w:uiPriority w:val="99"/>
    <w:unhideWhenUsed/>
    <w:rsid w:val="00CF2A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142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a1100179.tv"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search?q=Kov%C3%A1cs+Antal+Gojma&amp;rlz=1C1GCEU_huHU1178HU1178&amp;oq=gojma+d%C3%ADj&amp;gs_lcrp=EgZjaHJvbWUqBggAEEUYOzIGCAAQRRg7MgoIARAAGIAEGKIEMgcIAhAAGO8FMgcIAxAAGO8FMgcIBBAAGO8FMgYIBRBFGDzSAQgzODA3ajBqN6gCALACAA&amp;sourceid=chrome&amp;ie=UTF-8&amp;ved=2ahUKEwjdwb_9hZqSAxV_IRAIHevtMR4QgK4QegYIAQgAEAQ"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net.jogtar.hu/jogszabaly?docid=a1100179.t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et.jogtar.hu/jogszabaly?docid=a1100179.tv"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183E6-9E5E-486B-8188-E4644D636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7333</Words>
  <Characters>50602</Characters>
  <Application>Microsoft Office Word</Application>
  <DocSecurity>0</DocSecurity>
  <Lines>421</Lines>
  <Paragraphs>115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Mentor</dc:creator>
  <cp:keywords/>
  <dc:description/>
  <cp:lastModifiedBy>Zsolt Nagy</cp:lastModifiedBy>
  <cp:revision>2</cp:revision>
  <cp:lastPrinted>2025-01-09T16:42:00Z</cp:lastPrinted>
  <dcterms:created xsi:type="dcterms:W3CDTF">2026-01-25T17:09:00Z</dcterms:created>
  <dcterms:modified xsi:type="dcterms:W3CDTF">2026-01-25T17:09:00Z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3b8920ee2b44d81bb9fb0b270802b9d7b012d7b53cc3e699ccf8a91d9961c04f</vt:lpwstr>
  </property>
</Properties>
</file>